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DA6D" w14:textId="77777777" w:rsidR="00000A9A" w:rsidRPr="008939F5" w:rsidRDefault="00000A9A" w:rsidP="00000A9A">
      <w:pPr>
        <w:pStyle w:val="Body"/>
        <w:jc w:val="center"/>
        <w:rPr>
          <w:rFonts w:ascii="Arial" w:hAnsi="Arial" w:cs="Arial"/>
          <w:b/>
          <w:bCs/>
        </w:rPr>
      </w:pPr>
      <w:r w:rsidRPr="008939F5">
        <w:rPr>
          <w:rFonts w:ascii="Arial" w:hAnsi="Arial" w:cs="Arial"/>
          <w:b/>
          <w:bCs/>
        </w:rPr>
        <w:t>Board of Health</w:t>
      </w:r>
    </w:p>
    <w:p w14:paraId="3C606C3A" w14:textId="77777777" w:rsidR="00000A9A" w:rsidRPr="008939F5" w:rsidRDefault="00000A9A" w:rsidP="00000A9A">
      <w:pPr>
        <w:pStyle w:val="Body"/>
        <w:jc w:val="center"/>
        <w:rPr>
          <w:rFonts w:ascii="Arial" w:hAnsi="Arial" w:cs="Arial"/>
          <w:b/>
          <w:bCs/>
        </w:rPr>
      </w:pPr>
      <w:r w:rsidRPr="008939F5">
        <w:rPr>
          <w:rFonts w:ascii="Arial" w:hAnsi="Arial" w:cs="Arial"/>
          <w:b/>
          <w:bCs/>
        </w:rPr>
        <w:t>Virtual Meeting</w:t>
      </w:r>
    </w:p>
    <w:p w14:paraId="5A24C4BC" w14:textId="77777777" w:rsidR="00000A9A" w:rsidRPr="008939F5" w:rsidRDefault="00000A9A" w:rsidP="00000A9A">
      <w:pPr>
        <w:pStyle w:val="Body"/>
        <w:jc w:val="center"/>
        <w:rPr>
          <w:rFonts w:ascii="Arial" w:hAnsi="Arial" w:cs="Arial"/>
          <w:b/>
          <w:bCs/>
        </w:rPr>
      </w:pPr>
      <w:r w:rsidRPr="008939F5">
        <w:rPr>
          <w:rFonts w:ascii="Arial" w:hAnsi="Arial" w:cs="Arial"/>
          <w:b/>
          <w:bCs/>
        </w:rPr>
        <w:t>December 13, 2023</w:t>
      </w:r>
    </w:p>
    <w:p w14:paraId="4F9C4E11" w14:textId="77777777" w:rsidR="00000A9A" w:rsidRPr="008939F5" w:rsidRDefault="00000A9A" w:rsidP="00000A9A">
      <w:pPr>
        <w:pStyle w:val="Body"/>
        <w:rPr>
          <w:rFonts w:ascii="Arial" w:hAnsi="Arial" w:cs="Arial"/>
          <w:b/>
          <w:bCs/>
        </w:rPr>
      </w:pPr>
    </w:p>
    <w:p w14:paraId="3A6BBFFD" w14:textId="77777777" w:rsidR="00000A9A" w:rsidRPr="008939F5" w:rsidRDefault="00000A9A" w:rsidP="00000A9A">
      <w:pPr>
        <w:pStyle w:val="Body"/>
        <w:rPr>
          <w:rFonts w:ascii="Arial" w:hAnsi="Arial" w:cs="Arial"/>
        </w:rPr>
      </w:pPr>
      <w:r w:rsidRPr="008939F5">
        <w:rPr>
          <w:rFonts w:ascii="Arial" w:hAnsi="Arial" w:cs="Arial"/>
          <w:b/>
        </w:rPr>
        <w:t>7:00 PM</w:t>
      </w:r>
      <w:r w:rsidRPr="008939F5">
        <w:rPr>
          <w:rFonts w:ascii="Arial" w:hAnsi="Arial" w:cs="Arial"/>
        </w:rPr>
        <w:t xml:space="preserve">    Virtual meeting called to order by Mena </w:t>
      </w:r>
      <w:proofErr w:type="spellStart"/>
      <w:r w:rsidRPr="008939F5">
        <w:rPr>
          <w:rFonts w:ascii="Arial" w:hAnsi="Arial" w:cs="Arial"/>
        </w:rPr>
        <w:t>Mesiha</w:t>
      </w:r>
      <w:proofErr w:type="spellEnd"/>
      <w:r w:rsidRPr="008939F5">
        <w:rPr>
          <w:rFonts w:ascii="Arial" w:hAnsi="Arial" w:cs="Arial"/>
        </w:rPr>
        <w:t xml:space="preserve">. Roll call vote: Hope </w:t>
      </w:r>
      <w:proofErr w:type="spellStart"/>
      <w:r w:rsidRPr="008939F5">
        <w:rPr>
          <w:rFonts w:ascii="Arial" w:hAnsi="Arial" w:cs="Arial"/>
        </w:rPr>
        <w:t>Klassman</w:t>
      </w:r>
      <w:proofErr w:type="spellEnd"/>
      <w:r w:rsidRPr="008939F5">
        <w:rPr>
          <w:rFonts w:ascii="Arial" w:hAnsi="Arial" w:cs="Arial"/>
        </w:rPr>
        <w:t xml:space="preserve"> –</w:t>
      </w:r>
      <w:proofErr w:type="gramStart"/>
      <w:r w:rsidRPr="008939F5">
        <w:rPr>
          <w:rFonts w:ascii="Arial" w:hAnsi="Arial" w:cs="Arial"/>
        </w:rPr>
        <w:t>Aye;</w:t>
      </w:r>
      <w:proofErr w:type="gramEnd"/>
      <w:r w:rsidRPr="008939F5">
        <w:rPr>
          <w:rFonts w:ascii="Arial" w:hAnsi="Arial" w:cs="Arial"/>
        </w:rPr>
        <w:t xml:space="preserve"> </w:t>
      </w:r>
    </w:p>
    <w:p w14:paraId="52B11045" w14:textId="77777777" w:rsidR="00000A9A" w:rsidRPr="008939F5" w:rsidRDefault="00000A9A" w:rsidP="00000A9A">
      <w:pPr>
        <w:pStyle w:val="Body"/>
        <w:rPr>
          <w:rFonts w:ascii="Arial" w:hAnsi="Arial" w:cs="Arial"/>
        </w:rPr>
      </w:pPr>
      <w:r w:rsidRPr="008939F5">
        <w:rPr>
          <w:rFonts w:ascii="Arial" w:hAnsi="Arial" w:cs="Arial"/>
        </w:rPr>
        <w:t xml:space="preserve">Chuck Levine- Aye; Signe Peterson Flieger- Aye; Hillary Johnson- Aye; Mena </w:t>
      </w:r>
      <w:proofErr w:type="spellStart"/>
      <w:r w:rsidRPr="008939F5">
        <w:rPr>
          <w:rFonts w:ascii="Arial" w:hAnsi="Arial" w:cs="Arial"/>
        </w:rPr>
        <w:t>Mesiha</w:t>
      </w:r>
      <w:proofErr w:type="spellEnd"/>
      <w:r w:rsidRPr="008939F5">
        <w:rPr>
          <w:rFonts w:ascii="Arial" w:hAnsi="Arial" w:cs="Arial"/>
        </w:rPr>
        <w:t xml:space="preserve"> – Aye.</w:t>
      </w:r>
    </w:p>
    <w:p w14:paraId="6DCA0C38" w14:textId="77777777" w:rsidR="00000A9A" w:rsidRPr="008939F5" w:rsidRDefault="00000A9A" w:rsidP="00000A9A">
      <w:pPr>
        <w:pStyle w:val="Body"/>
        <w:rPr>
          <w:rFonts w:ascii="Arial" w:hAnsi="Arial" w:cs="Arial"/>
        </w:rPr>
      </w:pPr>
    </w:p>
    <w:p w14:paraId="7B43A26C" w14:textId="77777777" w:rsidR="00000A9A" w:rsidRDefault="00000A9A" w:rsidP="00000A9A">
      <w:pPr>
        <w:pStyle w:val="Body"/>
        <w:rPr>
          <w:rFonts w:ascii="Arial" w:hAnsi="Arial" w:cs="Arial"/>
        </w:rPr>
      </w:pPr>
      <w:r w:rsidRPr="008939F5">
        <w:rPr>
          <w:rFonts w:ascii="Arial" w:hAnsi="Arial" w:cs="Arial"/>
        </w:rPr>
        <w:t>Others Present – Staff: Leandra McLean, Linda Callan, Kevin Davis. Others present, Susan Saunders</w:t>
      </w:r>
    </w:p>
    <w:p w14:paraId="68B42501" w14:textId="77777777" w:rsidR="00000A9A" w:rsidRPr="008939F5" w:rsidRDefault="00000A9A" w:rsidP="00000A9A">
      <w:pPr>
        <w:pStyle w:val="Body"/>
        <w:rPr>
          <w:rFonts w:ascii="Arial" w:hAnsi="Arial" w:cs="Arial"/>
          <w:b/>
          <w:bCs/>
        </w:rPr>
      </w:pPr>
    </w:p>
    <w:p w14:paraId="6CBB0098" w14:textId="77777777" w:rsidR="00000A9A" w:rsidRPr="008939F5" w:rsidRDefault="00000A9A" w:rsidP="00000A9A">
      <w:pPr>
        <w:rPr>
          <w:rFonts w:ascii="Arial" w:hAnsi="Arial" w:cs="Arial"/>
          <w:sz w:val="22"/>
          <w:szCs w:val="22"/>
        </w:rPr>
      </w:pPr>
      <w:r w:rsidRPr="008939F5">
        <w:rPr>
          <w:rFonts w:ascii="Arial" w:hAnsi="Arial" w:cs="Arial"/>
          <w:b/>
          <w:bCs/>
          <w:caps/>
          <w:sz w:val="22"/>
          <w:szCs w:val="22"/>
        </w:rPr>
        <w:t xml:space="preserve">Town project updates – </w:t>
      </w:r>
      <w:r w:rsidRPr="008939F5">
        <w:rPr>
          <w:rFonts w:ascii="Arial" w:hAnsi="Arial" w:cs="Arial"/>
          <w:sz w:val="22"/>
          <w:szCs w:val="22"/>
        </w:rPr>
        <w:t xml:space="preserve">Kevin </w:t>
      </w:r>
      <w:proofErr w:type="gramStart"/>
      <w:r w:rsidRPr="008939F5">
        <w:rPr>
          <w:rFonts w:ascii="Arial" w:hAnsi="Arial" w:cs="Arial"/>
          <w:sz w:val="22"/>
          <w:szCs w:val="22"/>
        </w:rPr>
        <w:t>Davis  (</w:t>
      </w:r>
      <w:proofErr w:type="gramEnd"/>
      <w:r w:rsidRPr="008939F5">
        <w:rPr>
          <w:rFonts w:ascii="Arial" w:hAnsi="Arial" w:cs="Arial"/>
          <w:sz w:val="22"/>
          <w:szCs w:val="22"/>
        </w:rPr>
        <w:t>Memo on File in Office)</w:t>
      </w:r>
    </w:p>
    <w:p w14:paraId="3021C070" w14:textId="77777777" w:rsidR="00000A9A" w:rsidRDefault="00000A9A" w:rsidP="00000A9A">
      <w:pPr>
        <w:rPr>
          <w:rFonts w:ascii="Arial" w:hAnsi="Arial" w:cs="Arial"/>
          <w:b/>
          <w:bCs/>
          <w:sz w:val="22"/>
          <w:szCs w:val="22"/>
        </w:rPr>
      </w:pPr>
    </w:p>
    <w:p w14:paraId="5D12AEB1" w14:textId="61FC8907" w:rsidR="00000A9A" w:rsidRPr="008939F5" w:rsidRDefault="00000A9A" w:rsidP="00000A9A">
      <w:pPr>
        <w:rPr>
          <w:rFonts w:ascii="Arial" w:hAnsi="Arial" w:cs="Arial"/>
          <w:b/>
          <w:bCs/>
          <w:sz w:val="22"/>
          <w:szCs w:val="22"/>
        </w:rPr>
      </w:pPr>
      <w:r w:rsidRPr="008939F5">
        <w:rPr>
          <w:rFonts w:ascii="Arial" w:hAnsi="Arial" w:cs="Arial"/>
          <w:b/>
          <w:bCs/>
          <w:sz w:val="22"/>
          <w:szCs w:val="22"/>
        </w:rPr>
        <w:t>40B Edgehill Road – 40 B Development</w:t>
      </w:r>
    </w:p>
    <w:p w14:paraId="30C4B6A9"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No new development regarding this project.</w:t>
      </w:r>
    </w:p>
    <w:p w14:paraId="05A03CA0"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 xml:space="preserve">The applicant is planning to meet this month (December) with the ZBA.  </w:t>
      </w:r>
    </w:p>
    <w:p w14:paraId="6F4287AF" w14:textId="77777777" w:rsidR="00000A9A" w:rsidRPr="008939F5" w:rsidRDefault="00000A9A" w:rsidP="00000A9A">
      <w:pPr>
        <w:rPr>
          <w:rFonts w:ascii="Arial" w:hAnsi="Arial" w:cs="Arial"/>
          <w:b/>
          <w:bCs/>
          <w:sz w:val="22"/>
          <w:szCs w:val="22"/>
        </w:rPr>
      </w:pPr>
      <w:r w:rsidRPr="008939F5">
        <w:rPr>
          <w:rFonts w:ascii="Arial" w:hAnsi="Arial" w:cs="Arial"/>
          <w:b/>
          <w:bCs/>
          <w:sz w:val="22"/>
          <w:szCs w:val="22"/>
        </w:rPr>
        <w:t>Cape Club of Sharon</w:t>
      </w:r>
    </w:p>
    <w:p w14:paraId="665C424D"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Condo development entering Phase 3 of its design plan.</w:t>
      </w:r>
    </w:p>
    <w:p w14:paraId="7C687C61"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Treatment facility at the site has been approved by DEP (groundwater discharge permit).</w:t>
      </w:r>
    </w:p>
    <w:p w14:paraId="4F789178"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The size of this treatment system falls under review by DEP.</w:t>
      </w:r>
    </w:p>
    <w:p w14:paraId="5F7188BA"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 xml:space="preserve">Davis will work with DEP as </w:t>
      </w:r>
      <w:proofErr w:type="gramStart"/>
      <w:r w:rsidRPr="008939F5">
        <w:rPr>
          <w:rFonts w:ascii="Arial" w:hAnsi="Arial" w:cs="Arial"/>
          <w:sz w:val="22"/>
          <w:szCs w:val="22"/>
        </w:rPr>
        <w:t>requested</w:t>
      </w:r>
      <w:proofErr w:type="gramEnd"/>
    </w:p>
    <w:p w14:paraId="21972323" w14:textId="77777777" w:rsidR="00000A9A" w:rsidRPr="008939F5" w:rsidRDefault="00000A9A" w:rsidP="00000A9A">
      <w:pPr>
        <w:rPr>
          <w:rFonts w:ascii="Arial" w:hAnsi="Arial" w:cs="Arial"/>
          <w:sz w:val="22"/>
          <w:szCs w:val="22"/>
        </w:rPr>
      </w:pPr>
      <w:r w:rsidRPr="008939F5">
        <w:rPr>
          <w:rFonts w:ascii="Arial" w:hAnsi="Arial" w:cs="Arial"/>
          <w:b/>
          <w:bCs/>
          <w:sz w:val="22"/>
          <w:szCs w:val="22"/>
        </w:rPr>
        <w:t>Birch Hill Subdivision</w:t>
      </w:r>
    </w:p>
    <w:p w14:paraId="3E2BA7D8"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 xml:space="preserve"> Clearing continues with Lot 5</w:t>
      </w:r>
    </w:p>
    <w:p w14:paraId="2BD2D0CD"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 xml:space="preserve"> Some neighbors are concerned with noise, but nothing outside of what is allowed with construction.</w:t>
      </w:r>
    </w:p>
    <w:p w14:paraId="51A11F50"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Davis is still waiting for a formal submission for septic design of the lots.</w:t>
      </w:r>
    </w:p>
    <w:p w14:paraId="2D3B2DE9" w14:textId="77777777" w:rsidR="00000A9A" w:rsidRPr="008939F5" w:rsidRDefault="00000A9A" w:rsidP="00000A9A">
      <w:pPr>
        <w:rPr>
          <w:rFonts w:ascii="Arial" w:hAnsi="Arial" w:cs="Arial"/>
          <w:sz w:val="22"/>
          <w:szCs w:val="22"/>
        </w:rPr>
      </w:pPr>
      <w:r w:rsidRPr="008939F5">
        <w:rPr>
          <w:rFonts w:ascii="Arial" w:hAnsi="Arial" w:cs="Arial"/>
          <w:b/>
          <w:bCs/>
          <w:sz w:val="22"/>
          <w:szCs w:val="22"/>
        </w:rPr>
        <w:t>Sharon Gallery</w:t>
      </w:r>
    </w:p>
    <w:p w14:paraId="525D020F"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Signalization project continues.</w:t>
      </w:r>
    </w:p>
    <w:p w14:paraId="5524DF0D"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Paving has been completed.</w:t>
      </w:r>
    </w:p>
    <w:p w14:paraId="028DDB41"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DPW is waiting for a redesign of a new wall which is close to the cemetery to prevent damage to the old stone walls.</w:t>
      </w:r>
    </w:p>
    <w:p w14:paraId="172104D0"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 xml:space="preserve">Sewer line is </w:t>
      </w:r>
      <w:proofErr w:type="gramStart"/>
      <w:r w:rsidRPr="008939F5">
        <w:rPr>
          <w:rFonts w:ascii="Arial" w:hAnsi="Arial" w:cs="Arial"/>
          <w:sz w:val="22"/>
          <w:szCs w:val="22"/>
        </w:rPr>
        <w:t>in, but</w:t>
      </w:r>
      <w:proofErr w:type="gramEnd"/>
      <w:r w:rsidRPr="008939F5">
        <w:rPr>
          <w:rFonts w:ascii="Arial" w:hAnsi="Arial" w:cs="Arial"/>
          <w:sz w:val="22"/>
          <w:szCs w:val="22"/>
        </w:rPr>
        <w:t xml:space="preserve"> will not become active for quite a while.</w:t>
      </w:r>
    </w:p>
    <w:p w14:paraId="68C25BE1" w14:textId="77777777" w:rsidR="00000A9A" w:rsidRPr="008939F5" w:rsidRDefault="00000A9A" w:rsidP="00000A9A">
      <w:pPr>
        <w:rPr>
          <w:rFonts w:ascii="Arial" w:hAnsi="Arial" w:cs="Arial"/>
          <w:b/>
          <w:bCs/>
          <w:sz w:val="22"/>
          <w:szCs w:val="22"/>
        </w:rPr>
      </w:pPr>
      <w:r w:rsidRPr="008939F5">
        <w:rPr>
          <w:rFonts w:ascii="Arial" w:hAnsi="Arial" w:cs="Arial"/>
          <w:b/>
          <w:bCs/>
          <w:sz w:val="22"/>
          <w:szCs w:val="22"/>
        </w:rPr>
        <w:t>Cumberland Farms</w:t>
      </w:r>
    </w:p>
    <w:p w14:paraId="034BC00D"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Davis spoke with Todd today regarding I/A</w:t>
      </w:r>
    </w:p>
    <w:p w14:paraId="0C136920"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Cumberland Farms will be uploading its I/A information into the online tracking site (Barnstable County).</w:t>
      </w:r>
    </w:p>
    <w:p w14:paraId="5FB49F28"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Cumberland Farms will wait until Spring to upgrade the septic system to meet their ongoing capacity issues.</w:t>
      </w:r>
    </w:p>
    <w:p w14:paraId="2F4AAAA6"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 xml:space="preserve">Davis continues to inspect the bathrooms for sanitation and compliance. </w:t>
      </w:r>
    </w:p>
    <w:p w14:paraId="5E8166CA" w14:textId="77777777" w:rsidR="00000A9A" w:rsidRPr="008939F5" w:rsidRDefault="00000A9A" w:rsidP="00000A9A">
      <w:pPr>
        <w:pStyle w:val="ListParagraph"/>
        <w:rPr>
          <w:rFonts w:ascii="Arial" w:hAnsi="Arial" w:cs="Arial"/>
          <w:sz w:val="22"/>
          <w:szCs w:val="22"/>
        </w:rPr>
      </w:pPr>
    </w:p>
    <w:p w14:paraId="25512DF9" w14:textId="77777777" w:rsidR="00000A9A" w:rsidRPr="008939F5" w:rsidRDefault="00000A9A" w:rsidP="00000A9A">
      <w:pPr>
        <w:rPr>
          <w:rFonts w:ascii="Arial" w:hAnsi="Arial" w:cs="Arial"/>
          <w:b/>
          <w:bCs/>
          <w:caps/>
          <w:sz w:val="22"/>
          <w:szCs w:val="22"/>
        </w:rPr>
      </w:pPr>
      <w:r w:rsidRPr="008939F5">
        <w:rPr>
          <w:rFonts w:ascii="Arial" w:hAnsi="Arial" w:cs="Arial"/>
          <w:b/>
          <w:bCs/>
          <w:caps/>
          <w:sz w:val="22"/>
          <w:szCs w:val="22"/>
        </w:rPr>
        <w:t>303 n. Main Street Apartments.</w:t>
      </w:r>
    </w:p>
    <w:p w14:paraId="365D7416"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bCs/>
          <w:caps/>
          <w:sz w:val="22"/>
          <w:szCs w:val="22"/>
        </w:rPr>
      </w:pPr>
      <w:r w:rsidRPr="008939F5">
        <w:rPr>
          <w:rFonts w:ascii="Arial" w:hAnsi="Arial" w:cs="Arial"/>
          <w:sz w:val="22"/>
          <w:szCs w:val="22"/>
        </w:rPr>
        <w:t xml:space="preserve">Nothing is happening at this </w:t>
      </w:r>
      <w:proofErr w:type="gramStart"/>
      <w:r w:rsidRPr="008939F5">
        <w:rPr>
          <w:rFonts w:ascii="Arial" w:hAnsi="Arial" w:cs="Arial"/>
          <w:sz w:val="22"/>
          <w:szCs w:val="22"/>
        </w:rPr>
        <w:t>time</w:t>
      </w:r>
      <w:proofErr w:type="gramEnd"/>
    </w:p>
    <w:p w14:paraId="3A3B4689" w14:textId="77777777" w:rsidR="00000A9A" w:rsidRPr="008939F5" w:rsidRDefault="00000A9A" w:rsidP="00000A9A">
      <w:pPr>
        <w:rPr>
          <w:rFonts w:ascii="Arial" w:hAnsi="Arial" w:cs="Arial"/>
          <w:b/>
          <w:bCs/>
          <w:caps/>
          <w:sz w:val="22"/>
          <w:szCs w:val="22"/>
        </w:rPr>
      </w:pPr>
    </w:p>
    <w:p w14:paraId="0F0DC7BF" w14:textId="77777777" w:rsidR="00000A9A" w:rsidRPr="008939F5" w:rsidRDefault="00000A9A" w:rsidP="00000A9A">
      <w:pPr>
        <w:rPr>
          <w:rFonts w:ascii="Arial" w:hAnsi="Arial" w:cs="Arial"/>
          <w:b/>
          <w:bCs/>
          <w:caps/>
          <w:sz w:val="22"/>
          <w:szCs w:val="22"/>
        </w:rPr>
      </w:pPr>
      <w:r w:rsidRPr="008939F5">
        <w:rPr>
          <w:rFonts w:ascii="Arial" w:hAnsi="Arial" w:cs="Arial"/>
          <w:b/>
          <w:bCs/>
          <w:caps/>
          <w:sz w:val="22"/>
          <w:szCs w:val="22"/>
        </w:rPr>
        <w:t>FY 24 Budgett Update/Review of Budget for FY 25 – CALLAN</w:t>
      </w:r>
    </w:p>
    <w:p w14:paraId="4F33B218" w14:textId="77777777" w:rsidR="00000A9A" w:rsidRDefault="00000A9A" w:rsidP="00000A9A">
      <w:pPr>
        <w:rPr>
          <w:rFonts w:ascii="Arial" w:hAnsi="Arial" w:cs="Arial"/>
          <w:sz w:val="22"/>
          <w:szCs w:val="22"/>
        </w:rPr>
      </w:pPr>
      <w:r w:rsidRPr="008939F5">
        <w:rPr>
          <w:rFonts w:ascii="Arial" w:hAnsi="Arial" w:cs="Arial"/>
          <w:sz w:val="22"/>
          <w:szCs w:val="22"/>
        </w:rPr>
        <w:t xml:space="preserve">This fiscal year’s budget is on target.  No large or unexpected expenditures except for the Fixed and Uncontrollable accounts.  This past spring the Town’s residential trash and dumpster contract was renewed.  Town stayed with Republic Services.  A 25% increase in dumpster services was estimated and included in the proposed budget.  However, the dumpster line item </w:t>
      </w:r>
    </w:p>
    <w:p w14:paraId="0B920E66" w14:textId="77777777" w:rsidR="00000A9A" w:rsidRDefault="00000A9A" w:rsidP="00000A9A">
      <w:pPr>
        <w:rPr>
          <w:rFonts w:ascii="Arial" w:hAnsi="Arial" w:cs="Arial"/>
          <w:sz w:val="22"/>
          <w:szCs w:val="22"/>
        </w:rPr>
      </w:pPr>
    </w:p>
    <w:p w14:paraId="1EB492ED" w14:textId="7D3F0770" w:rsidR="00000A9A" w:rsidRPr="008939F5" w:rsidRDefault="00000A9A" w:rsidP="00000A9A">
      <w:pPr>
        <w:rPr>
          <w:rFonts w:ascii="Arial" w:hAnsi="Arial" w:cs="Arial"/>
          <w:sz w:val="22"/>
          <w:szCs w:val="22"/>
        </w:rPr>
      </w:pPr>
      <w:r w:rsidRPr="008939F5">
        <w:rPr>
          <w:rFonts w:ascii="Arial" w:hAnsi="Arial" w:cs="Arial"/>
          <w:sz w:val="22"/>
          <w:szCs w:val="22"/>
        </w:rPr>
        <w:t>was not increased, and the expectation is that the Health Department will be asking for a transfer to cover the cost of dumpster services expected to be about $107,000 (up from $80,000).  The subsidized trash account should be set without a needed transfer of cash as funding for this account was not at capacity.   The Special Services account should also be OK.</w:t>
      </w:r>
    </w:p>
    <w:p w14:paraId="10754BD8" w14:textId="77777777" w:rsidR="00000A9A" w:rsidRDefault="00000A9A" w:rsidP="00000A9A">
      <w:pPr>
        <w:rPr>
          <w:rFonts w:ascii="Arial" w:hAnsi="Arial" w:cs="Arial"/>
          <w:sz w:val="22"/>
          <w:szCs w:val="22"/>
        </w:rPr>
      </w:pPr>
      <w:r w:rsidRPr="008939F5">
        <w:rPr>
          <w:rFonts w:ascii="Arial" w:hAnsi="Arial" w:cs="Arial"/>
          <w:sz w:val="22"/>
          <w:szCs w:val="22"/>
        </w:rPr>
        <w:t>Though the Health Department manages the fixed and uncontrollable accounts, they are not part of the Health Department budget.   The Health Department is responsible for managing the funds.  Looking into FY25, the Health Department will again ask for an increase in all three funds.  The increase in expenses for residential trash removal and dumpster service increased about 33%. Callan is working with Curly from the DPW to determine potential costs for the Special Services Account (drug testing of DPW personnel).</w:t>
      </w:r>
    </w:p>
    <w:p w14:paraId="4CE23A10" w14:textId="77777777" w:rsidR="00000A9A" w:rsidRPr="008939F5" w:rsidRDefault="00000A9A" w:rsidP="00000A9A">
      <w:pPr>
        <w:rPr>
          <w:rFonts w:ascii="Arial" w:hAnsi="Arial" w:cs="Arial"/>
          <w:sz w:val="22"/>
          <w:szCs w:val="22"/>
        </w:rPr>
      </w:pPr>
    </w:p>
    <w:p w14:paraId="7EEB445A" w14:textId="77777777" w:rsidR="00000A9A" w:rsidRPr="008939F5" w:rsidRDefault="00000A9A" w:rsidP="00000A9A">
      <w:pPr>
        <w:rPr>
          <w:rFonts w:ascii="Arial" w:hAnsi="Arial" w:cs="Arial"/>
          <w:sz w:val="22"/>
          <w:szCs w:val="22"/>
        </w:rPr>
      </w:pPr>
      <w:r w:rsidRPr="008939F5">
        <w:rPr>
          <w:rFonts w:ascii="Arial" w:hAnsi="Arial" w:cs="Arial"/>
          <w:sz w:val="22"/>
          <w:szCs w:val="22"/>
        </w:rPr>
        <w:t xml:space="preserve">Changes to </w:t>
      </w:r>
      <w:proofErr w:type="gramStart"/>
      <w:r w:rsidRPr="008939F5">
        <w:rPr>
          <w:rFonts w:ascii="Arial" w:hAnsi="Arial" w:cs="Arial"/>
          <w:sz w:val="22"/>
          <w:szCs w:val="22"/>
        </w:rPr>
        <w:t>the  FY</w:t>
      </w:r>
      <w:proofErr w:type="gramEnd"/>
      <w:r w:rsidRPr="008939F5">
        <w:rPr>
          <w:rFonts w:ascii="Arial" w:hAnsi="Arial" w:cs="Arial"/>
          <w:sz w:val="22"/>
          <w:szCs w:val="22"/>
        </w:rPr>
        <w:t xml:space="preserve">25 Health Department budget include the following: </w:t>
      </w:r>
    </w:p>
    <w:p w14:paraId="22AA3B51"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$6,000 increase in funding for Viewpoint (this was asked for last year but was not included in the Health Department budget.</w:t>
      </w:r>
    </w:p>
    <w:p w14:paraId="77B24766"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$800 increase in Lake testing.  Per BOH vote, the lakes swimming areas are tested two weeks prior to the Lake officially opening on Memorial Day and throughout the month of November.</w:t>
      </w:r>
    </w:p>
    <w:p w14:paraId="0D69FE02"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Potential minimal decrease in telephone service (switch current plan)</w:t>
      </w:r>
    </w:p>
    <w:p w14:paraId="36424035"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Potential decrease in Inspectional Services (possible grant opportunity in collaboration with partnership with Bristol Norfolk.</w:t>
      </w:r>
    </w:p>
    <w:p w14:paraId="26A614E9" w14:textId="7D87A97F" w:rsidR="00000A9A" w:rsidRDefault="00000A9A" w:rsidP="00000A9A">
      <w:pPr>
        <w:rPr>
          <w:rFonts w:ascii="Arial" w:hAnsi="Arial" w:cs="Arial"/>
          <w:sz w:val="22"/>
          <w:szCs w:val="22"/>
        </w:rPr>
      </w:pPr>
      <w:r w:rsidRPr="008939F5">
        <w:rPr>
          <w:rFonts w:ascii="Arial" w:hAnsi="Arial" w:cs="Arial"/>
          <w:sz w:val="22"/>
          <w:szCs w:val="22"/>
        </w:rPr>
        <w:t>A final budget will be submitted to the Board for review in January</w:t>
      </w:r>
      <w:r>
        <w:rPr>
          <w:rFonts w:ascii="Arial" w:hAnsi="Arial" w:cs="Arial"/>
          <w:sz w:val="22"/>
          <w:szCs w:val="22"/>
        </w:rPr>
        <w:t>.</w:t>
      </w:r>
    </w:p>
    <w:p w14:paraId="5C8F38EC" w14:textId="77777777" w:rsidR="00000A9A" w:rsidRPr="008939F5" w:rsidRDefault="00000A9A" w:rsidP="00000A9A">
      <w:pPr>
        <w:rPr>
          <w:rFonts w:ascii="Arial" w:hAnsi="Arial" w:cs="Arial"/>
          <w:sz w:val="22"/>
          <w:szCs w:val="22"/>
        </w:rPr>
      </w:pPr>
    </w:p>
    <w:p w14:paraId="4C7CF873" w14:textId="77777777" w:rsidR="00000A9A" w:rsidRDefault="00000A9A" w:rsidP="00000A9A">
      <w:pPr>
        <w:rPr>
          <w:rFonts w:ascii="Arial" w:hAnsi="Arial" w:cs="Arial"/>
          <w:b/>
          <w:bCs/>
          <w:caps/>
          <w:sz w:val="22"/>
          <w:szCs w:val="22"/>
        </w:rPr>
      </w:pPr>
      <w:r w:rsidRPr="008939F5">
        <w:rPr>
          <w:rFonts w:ascii="Arial" w:hAnsi="Arial" w:cs="Arial"/>
          <w:b/>
          <w:bCs/>
          <w:caps/>
          <w:sz w:val="22"/>
          <w:szCs w:val="22"/>
        </w:rPr>
        <w:t xml:space="preserve">Update on new residents to Sharon-MCLEAN </w:t>
      </w:r>
    </w:p>
    <w:p w14:paraId="031BEC77" w14:textId="77777777" w:rsidR="00000A9A" w:rsidRPr="008939F5" w:rsidRDefault="00000A9A" w:rsidP="00000A9A">
      <w:pPr>
        <w:rPr>
          <w:rFonts w:ascii="Arial" w:hAnsi="Arial" w:cs="Arial"/>
          <w:b/>
          <w:bCs/>
          <w:caps/>
          <w:sz w:val="22"/>
          <w:szCs w:val="22"/>
        </w:rPr>
      </w:pPr>
    </w:p>
    <w:p w14:paraId="71542A64" w14:textId="77777777" w:rsidR="00000A9A" w:rsidRDefault="00000A9A" w:rsidP="00000A9A">
      <w:pPr>
        <w:rPr>
          <w:rFonts w:ascii="Arial" w:hAnsi="Arial" w:cs="Arial"/>
          <w:sz w:val="22"/>
          <w:szCs w:val="22"/>
        </w:rPr>
      </w:pPr>
      <w:r w:rsidRPr="008939F5">
        <w:rPr>
          <w:rFonts w:ascii="Arial" w:hAnsi="Arial" w:cs="Arial"/>
          <w:sz w:val="22"/>
          <w:szCs w:val="22"/>
        </w:rPr>
        <w:t xml:space="preserve">There are still 15 families residing at </w:t>
      </w:r>
      <w:proofErr w:type="spellStart"/>
      <w:r w:rsidRPr="008939F5">
        <w:rPr>
          <w:rFonts w:ascii="Arial" w:hAnsi="Arial" w:cs="Arial"/>
          <w:sz w:val="22"/>
          <w:szCs w:val="22"/>
        </w:rPr>
        <w:t>Econo</w:t>
      </w:r>
      <w:proofErr w:type="spellEnd"/>
      <w:r w:rsidRPr="008939F5">
        <w:rPr>
          <w:rFonts w:ascii="Arial" w:hAnsi="Arial" w:cs="Arial"/>
          <w:sz w:val="22"/>
          <w:szCs w:val="22"/>
        </w:rPr>
        <w:t xml:space="preserve"> Lodge.</w:t>
      </w:r>
    </w:p>
    <w:p w14:paraId="2007C063" w14:textId="77777777" w:rsidR="00000A9A" w:rsidRPr="008939F5" w:rsidRDefault="00000A9A" w:rsidP="00000A9A">
      <w:pPr>
        <w:rPr>
          <w:rFonts w:ascii="Arial" w:hAnsi="Arial" w:cs="Arial"/>
          <w:sz w:val="22"/>
          <w:szCs w:val="22"/>
        </w:rPr>
      </w:pPr>
    </w:p>
    <w:p w14:paraId="44EB3DA2" w14:textId="77777777" w:rsidR="00000A9A" w:rsidRDefault="00000A9A" w:rsidP="00000A9A">
      <w:pPr>
        <w:rPr>
          <w:rFonts w:ascii="Arial" w:hAnsi="Arial" w:cs="Arial"/>
          <w:sz w:val="22"/>
          <w:szCs w:val="22"/>
        </w:rPr>
      </w:pPr>
      <w:r w:rsidRPr="008939F5">
        <w:rPr>
          <w:rFonts w:ascii="Arial" w:hAnsi="Arial" w:cs="Arial"/>
          <w:sz w:val="22"/>
          <w:szCs w:val="22"/>
        </w:rPr>
        <w:t xml:space="preserve">The State is reviewing their polices on who qualifies for this program, and we have been informed that there are two families who don’t qualify for this program but qualify for another program.  On Tuesday, December 19, the families will be transferred to Best Western across the street. </w:t>
      </w:r>
      <w:proofErr w:type="spellStart"/>
      <w:r w:rsidRPr="008939F5">
        <w:rPr>
          <w:rFonts w:ascii="Arial" w:hAnsi="Arial" w:cs="Arial"/>
          <w:sz w:val="22"/>
          <w:szCs w:val="22"/>
        </w:rPr>
        <w:t>Econo</w:t>
      </w:r>
      <w:proofErr w:type="spellEnd"/>
      <w:r w:rsidRPr="008939F5">
        <w:rPr>
          <w:rFonts w:ascii="Arial" w:hAnsi="Arial" w:cs="Arial"/>
          <w:sz w:val="22"/>
          <w:szCs w:val="22"/>
        </w:rPr>
        <w:t xml:space="preserve"> Lodge will be closing as a </w:t>
      </w:r>
      <w:proofErr w:type="gramStart"/>
      <w:r w:rsidRPr="008939F5">
        <w:rPr>
          <w:rFonts w:ascii="Arial" w:hAnsi="Arial" w:cs="Arial"/>
          <w:sz w:val="22"/>
          <w:szCs w:val="22"/>
        </w:rPr>
        <w:t>State</w:t>
      </w:r>
      <w:proofErr w:type="gramEnd"/>
      <w:r w:rsidRPr="008939F5">
        <w:rPr>
          <w:rFonts w:ascii="Arial" w:hAnsi="Arial" w:cs="Arial"/>
          <w:sz w:val="22"/>
          <w:szCs w:val="22"/>
        </w:rPr>
        <w:t xml:space="preserve"> site.</w:t>
      </w:r>
    </w:p>
    <w:p w14:paraId="2B94AB57" w14:textId="77777777" w:rsidR="00000A9A" w:rsidRPr="008939F5" w:rsidRDefault="00000A9A" w:rsidP="00000A9A">
      <w:pPr>
        <w:rPr>
          <w:rFonts w:ascii="Arial" w:hAnsi="Arial" w:cs="Arial"/>
          <w:sz w:val="22"/>
          <w:szCs w:val="22"/>
        </w:rPr>
      </w:pPr>
    </w:p>
    <w:p w14:paraId="0FA83AB5" w14:textId="77777777" w:rsidR="00000A9A" w:rsidRDefault="00000A9A" w:rsidP="00000A9A">
      <w:pPr>
        <w:rPr>
          <w:rFonts w:ascii="Arial" w:hAnsi="Arial" w:cs="Arial"/>
          <w:sz w:val="22"/>
          <w:szCs w:val="22"/>
        </w:rPr>
      </w:pPr>
      <w:r w:rsidRPr="008939F5">
        <w:rPr>
          <w:rFonts w:ascii="Arial" w:hAnsi="Arial" w:cs="Arial"/>
          <w:sz w:val="22"/>
          <w:szCs w:val="22"/>
        </w:rPr>
        <w:t xml:space="preserve">The Sharon Health Department held a Flu and Covid clinic on November 17 at </w:t>
      </w:r>
      <w:proofErr w:type="spellStart"/>
      <w:r w:rsidRPr="008939F5">
        <w:rPr>
          <w:rFonts w:ascii="Arial" w:hAnsi="Arial" w:cs="Arial"/>
          <w:sz w:val="22"/>
          <w:szCs w:val="22"/>
        </w:rPr>
        <w:t>Econo</w:t>
      </w:r>
      <w:proofErr w:type="spellEnd"/>
      <w:r w:rsidRPr="008939F5">
        <w:rPr>
          <w:rFonts w:ascii="Arial" w:hAnsi="Arial" w:cs="Arial"/>
          <w:sz w:val="22"/>
          <w:szCs w:val="22"/>
        </w:rPr>
        <w:t xml:space="preserve"> Lodge, which was well received. (</w:t>
      </w:r>
      <w:proofErr w:type="gramStart"/>
      <w:r w:rsidRPr="008939F5">
        <w:rPr>
          <w:rFonts w:ascii="Arial" w:hAnsi="Arial" w:cs="Arial"/>
          <w:sz w:val="22"/>
          <w:szCs w:val="22"/>
        </w:rPr>
        <w:t>about</w:t>
      </w:r>
      <w:proofErr w:type="gramEnd"/>
      <w:r w:rsidRPr="008939F5">
        <w:rPr>
          <w:rFonts w:ascii="Arial" w:hAnsi="Arial" w:cs="Arial"/>
          <w:sz w:val="22"/>
          <w:szCs w:val="22"/>
        </w:rPr>
        <w:t xml:space="preserve"> half of families participated). A couple of blood pressure clinics were also held and will continue.</w:t>
      </w:r>
    </w:p>
    <w:p w14:paraId="5A9DDC2C" w14:textId="77777777" w:rsidR="00000A9A" w:rsidRPr="008939F5" w:rsidRDefault="00000A9A" w:rsidP="00000A9A">
      <w:pPr>
        <w:rPr>
          <w:rFonts w:ascii="Arial" w:hAnsi="Arial" w:cs="Arial"/>
          <w:sz w:val="22"/>
          <w:szCs w:val="22"/>
        </w:rPr>
      </w:pPr>
    </w:p>
    <w:p w14:paraId="43E0F6D6" w14:textId="77777777" w:rsidR="00000A9A" w:rsidRDefault="00000A9A" w:rsidP="00000A9A">
      <w:pPr>
        <w:rPr>
          <w:rFonts w:ascii="Arial" w:hAnsi="Arial" w:cs="Arial"/>
          <w:sz w:val="22"/>
          <w:szCs w:val="22"/>
        </w:rPr>
      </w:pPr>
      <w:r w:rsidRPr="008939F5">
        <w:rPr>
          <w:rFonts w:ascii="Arial" w:hAnsi="Arial" w:cs="Arial"/>
          <w:sz w:val="22"/>
          <w:szCs w:val="22"/>
        </w:rPr>
        <w:t>Best Western has 90 rooms booked through 12/31/24. The town has been informed that all these rooms will be filled and are to be used as a transitional and stabilization station for families.  The Best Western will not be a State supported shelter. The National Guard will remain.</w:t>
      </w:r>
    </w:p>
    <w:p w14:paraId="28D64AFF" w14:textId="77777777" w:rsidR="00000A9A" w:rsidRPr="008939F5" w:rsidRDefault="00000A9A" w:rsidP="00000A9A">
      <w:pPr>
        <w:rPr>
          <w:rFonts w:ascii="Arial" w:hAnsi="Arial" w:cs="Arial"/>
          <w:sz w:val="22"/>
          <w:szCs w:val="22"/>
        </w:rPr>
      </w:pPr>
    </w:p>
    <w:p w14:paraId="286A5BB7" w14:textId="77777777" w:rsidR="00000A9A" w:rsidRPr="008939F5" w:rsidRDefault="00000A9A" w:rsidP="00000A9A">
      <w:pPr>
        <w:rPr>
          <w:rFonts w:ascii="Arial" w:hAnsi="Arial" w:cs="Arial"/>
          <w:sz w:val="22"/>
          <w:szCs w:val="22"/>
        </w:rPr>
      </w:pPr>
      <w:r w:rsidRPr="008939F5">
        <w:rPr>
          <w:rFonts w:ascii="Arial" w:hAnsi="Arial" w:cs="Arial"/>
          <w:sz w:val="22"/>
          <w:szCs w:val="22"/>
        </w:rPr>
        <w:t>The Town and the task force will continue to work to provide services for all existing and future families. Some benefits of families being housed at the Best Western include:</w:t>
      </w:r>
    </w:p>
    <w:p w14:paraId="134D4B82"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Availability of laundry services</w:t>
      </w:r>
    </w:p>
    <w:p w14:paraId="17566D68"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Meal service: meals will be prepared at Dedham Best Western and brought to Sharon (lunch and dinner). A continental breakfast will be provided.</w:t>
      </w:r>
    </w:p>
    <w:p w14:paraId="69AFE494"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Best Western Sharon has a kitchen if needed.</w:t>
      </w:r>
    </w:p>
    <w:p w14:paraId="1BE0EBA4"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8939F5">
        <w:rPr>
          <w:rFonts w:ascii="Arial" w:hAnsi="Arial" w:cs="Arial"/>
          <w:sz w:val="22"/>
          <w:szCs w:val="22"/>
        </w:rPr>
        <w:t xml:space="preserve">There is indoor space for families to congregate. </w:t>
      </w:r>
    </w:p>
    <w:p w14:paraId="1EBCBF4F" w14:textId="77777777" w:rsidR="00000A9A" w:rsidRPr="008939F5" w:rsidRDefault="00000A9A" w:rsidP="00000A9A">
      <w:pPr>
        <w:pStyle w:val="ListParagraph"/>
        <w:rPr>
          <w:rFonts w:ascii="Arial" w:hAnsi="Arial" w:cs="Arial"/>
          <w:sz w:val="22"/>
          <w:szCs w:val="22"/>
        </w:rPr>
      </w:pPr>
    </w:p>
    <w:p w14:paraId="0B920822" w14:textId="77777777" w:rsidR="00000A9A" w:rsidRDefault="00000A9A" w:rsidP="00000A9A">
      <w:pPr>
        <w:rPr>
          <w:rFonts w:ascii="Arial" w:hAnsi="Arial" w:cs="Arial"/>
          <w:sz w:val="22"/>
          <w:szCs w:val="22"/>
        </w:rPr>
      </w:pPr>
    </w:p>
    <w:p w14:paraId="74C8417E" w14:textId="77777777" w:rsidR="00000A9A" w:rsidRDefault="00000A9A" w:rsidP="00000A9A">
      <w:pPr>
        <w:rPr>
          <w:rFonts w:ascii="Arial" w:hAnsi="Arial" w:cs="Arial"/>
          <w:sz w:val="22"/>
          <w:szCs w:val="22"/>
        </w:rPr>
      </w:pPr>
    </w:p>
    <w:p w14:paraId="4A03ED2D" w14:textId="7C4EC429" w:rsidR="00000A9A" w:rsidRPr="008939F5" w:rsidRDefault="00000A9A" w:rsidP="00000A9A">
      <w:pPr>
        <w:rPr>
          <w:rFonts w:ascii="Arial" w:hAnsi="Arial" w:cs="Arial"/>
          <w:sz w:val="22"/>
          <w:szCs w:val="22"/>
          <w:vertAlign w:val="superscript"/>
        </w:rPr>
      </w:pPr>
      <w:r w:rsidRPr="008939F5">
        <w:rPr>
          <w:rFonts w:ascii="Arial" w:hAnsi="Arial" w:cs="Arial"/>
          <w:sz w:val="22"/>
          <w:szCs w:val="22"/>
        </w:rPr>
        <w:t xml:space="preserve">Policies have been developed for families as to when they should phone 911 for an emergency and when they should use urgent care.  McLean has worked with local urgent care facilities to confirm procedures for the migrant families. She has also worked with and lined up options for health care of adults and children with providers who accept MassHealth. A partnership has been established with an MD who works in migrant health.  Mattapan Community Health Center is accepting children and they are looking for someone to help with registering the kids. Have also partnered with John Pincus, Codman Square Health Center for adult medical needs. A clinic has been </w:t>
      </w:r>
      <w:proofErr w:type="gramStart"/>
      <w:r w:rsidRPr="008939F5">
        <w:rPr>
          <w:rFonts w:ascii="Arial" w:hAnsi="Arial" w:cs="Arial"/>
          <w:sz w:val="22"/>
          <w:szCs w:val="22"/>
        </w:rPr>
        <w:t>set</w:t>
      </w:r>
      <w:proofErr w:type="gramEnd"/>
      <w:r w:rsidRPr="008939F5">
        <w:rPr>
          <w:rFonts w:ascii="Arial" w:hAnsi="Arial" w:cs="Arial"/>
          <w:sz w:val="22"/>
          <w:szCs w:val="22"/>
        </w:rPr>
        <w:t xml:space="preserve"> for January 6</w:t>
      </w:r>
      <w:proofErr w:type="gramStart"/>
      <w:r w:rsidRPr="008939F5">
        <w:rPr>
          <w:rFonts w:ascii="Arial" w:hAnsi="Arial" w:cs="Arial"/>
          <w:sz w:val="22"/>
          <w:szCs w:val="22"/>
          <w:vertAlign w:val="superscript"/>
        </w:rPr>
        <w:t xml:space="preserve">th  </w:t>
      </w:r>
      <w:r w:rsidRPr="008939F5">
        <w:rPr>
          <w:rFonts w:ascii="Arial" w:hAnsi="Arial" w:cs="Arial"/>
          <w:sz w:val="22"/>
          <w:szCs w:val="22"/>
        </w:rPr>
        <w:t>tentatively</w:t>
      </w:r>
      <w:proofErr w:type="gramEnd"/>
      <w:r w:rsidRPr="008939F5">
        <w:rPr>
          <w:rFonts w:ascii="Arial" w:hAnsi="Arial" w:cs="Arial"/>
          <w:sz w:val="22"/>
          <w:szCs w:val="22"/>
        </w:rPr>
        <w:t xml:space="preserve">.  Codman Square Health Center and Brockton Health Center will also provide eye vision services/ additional sites for dental.  </w:t>
      </w:r>
      <w:proofErr w:type="gramStart"/>
      <w:r w:rsidRPr="008939F5">
        <w:rPr>
          <w:rFonts w:ascii="Arial" w:hAnsi="Arial" w:cs="Arial"/>
          <w:sz w:val="22"/>
          <w:szCs w:val="22"/>
        </w:rPr>
        <w:t>Definitely need</w:t>
      </w:r>
      <w:proofErr w:type="gramEnd"/>
      <w:r w:rsidRPr="008939F5">
        <w:rPr>
          <w:rFonts w:ascii="Arial" w:hAnsi="Arial" w:cs="Arial"/>
          <w:sz w:val="22"/>
          <w:szCs w:val="22"/>
        </w:rPr>
        <w:t xml:space="preserve"> assistance with registering folks for their first visit with primary care providers/pediatricians. </w:t>
      </w:r>
    </w:p>
    <w:p w14:paraId="13AEA906" w14:textId="77777777" w:rsidR="00000A9A" w:rsidRDefault="00000A9A" w:rsidP="00000A9A">
      <w:pPr>
        <w:rPr>
          <w:rFonts w:ascii="Arial" w:hAnsi="Arial" w:cs="Arial"/>
          <w:sz w:val="22"/>
          <w:szCs w:val="22"/>
        </w:rPr>
      </w:pPr>
      <w:r w:rsidRPr="008939F5">
        <w:rPr>
          <w:rFonts w:ascii="Arial" w:hAnsi="Arial" w:cs="Arial"/>
          <w:sz w:val="22"/>
          <w:szCs w:val="22"/>
        </w:rPr>
        <w:t>Jonathan Snow mobile clinic will be providing a vaccine clinic to catch folks up with needed and required vaccines and will be working with Quest for lead testing.</w:t>
      </w:r>
    </w:p>
    <w:p w14:paraId="36ECAB05" w14:textId="77777777" w:rsidR="00000A9A" w:rsidRPr="008939F5" w:rsidRDefault="00000A9A" w:rsidP="00000A9A">
      <w:pPr>
        <w:rPr>
          <w:rFonts w:ascii="Arial" w:hAnsi="Arial" w:cs="Arial"/>
          <w:sz w:val="22"/>
          <w:szCs w:val="22"/>
        </w:rPr>
      </w:pPr>
    </w:p>
    <w:p w14:paraId="2E96FE35" w14:textId="77777777" w:rsidR="00000A9A" w:rsidRPr="008939F5" w:rsidRDefault="00000A9A" w:rsidP="00000A9A">
      <w:pPr>
        <w:rPr>
          <w:rFonts w:ascii="Arial" w:hAnsi="Arial" w:cs="Arial"/>
          <w:sz w:val="22"/>
          <w:szCs w:val="22"/>
        </w:rPr>
      </w:pPr>
      <w:r w:rsidRPr="008939F5">
        <w:rPr>
          <w:rFonts w:ascii="Arial" w:hAnsi="Arial" w:cs="Arial"/>
          <w:sz w:val="22"/>
          <w:szCs w:val="22"/>
        </w:rPr>
        <w:t>The State is impressed with our delivery of services to migrant families and would like to model our system into best practices.</w:t>
      </w:r>
    </w:p>
    <w:p w14:paraId="61BB83C3" w14:textId="77777777" w:rsidR="00000A9A" w:rsidRDefault="00000A9A" w:rsidP="00000A9A">
      <w:pPr>
        <w:rPr>
          <w:rFonts w:ascii="Arial" w:hAnsi="Arial" w:cs="Arial"/>
          <w:sz w:val="22"/>
          <w:szCs w:val="22"/>
        </w:rPr>
      </w:pPr>
    </w:p>
    <w:p w14:paraId="71A3057A" w14:textId="6CB1C2DB" w:rsidR="00000A9A" w:rsidRPr="008939F5" w:rsidRDefault="00000A9A" w:rsidP="00000A9A">
      <w:pPr>
        <w:rPr>
          <w:rFonts w:ascii="Arial" w:hAnsi="Arial" w:cs="Arial"/>
          <w:sz w:val="22"/>
          <w:szCs w:val="22"/>
        </w:rPr>
      </w:pPr>
      <w:r w:rsidRPr="008939F5">
        <w:rPr>
          <w:rFonts w:ascii="Arial" w:hAnsi="Arial" w:cs="Arial"/>
          <w:sz w:val="22"/>
          <w:szCs w:val="22"/>
        </w:rPr>
        <w:t xml:space="preserve">The task force continues to meet weekly. Donations are being tracked, with a memorandum being put in place with Sharon Rotary for taking in business donations. Transportation is becoming more formalized. A “laundry train” has been put in place with some </w:t>
      </w:r>
      <w:r w:rsidRPr="008939F5">
        <w:rPr>
          <w:rFonts w:ascii="Arial" w:hAnsi="Arial" w:cs="Arial"/>
          <w:sz w:val="22"/>
          <w:szCs w:val="22"/>
        </w:rPr>
        <w:t>off-site</w:t>
      </w:r>
      <w:r w:rsidRPr="008939F5">
        <w:rPr>
          <w:rFonts w:ascii="Arial" w:hAnsi="Arial" w:cs="Arial"/>
          <w:sz w:val="22"/>
          <w:szCs w:val="22"/>
        </w:rPr>
        <w:t xml:space="preserve"> opportunities available.</w:t>
      </w:r>
    </w:p>
    <w:p w14:paraId="25DD7267" w14:textId="77777777" w:rsidR="00000A9A" w:rsidRDefault="00000A9A" w:rsidP="00000A9A">
      <w:pPr>
        <w:rPr>
          <w:rFonts w:ascii="Arial" w:hAnsi="Arial" w:cs="Arial"/>
          <w:sz w:val="22"/>
          <w:szCs w:val="22"/>
        </w:rPr>
      </w:pPr>
    </w:p>
    <w:p w14:paraId="16160B70" w14:textId="71BAC9D2" w:rsidR="00000A9A" w:rsidRPr="008939F5" w:rsidRDefault="00000A9A" w:rsidP="00000A9A">
      <w:pPr>
        <w:rPr>
          <w:rFonts w:ascii="Arial" w:hAnsi="Arial" w:cs="Arial"/>
          <w:sz w:val="22"/>
          <w:szCs w:val="22"/>
        </w:rPr>
      </w:pPr>
      <w:r w:rsidRPr="008939F5">
        <w:rPr>
          <w:rFonts w:ascii="Arial" w:hAnsi="Arial" w:cs="Arial"/>
          <w:sz w:val="22"/>
          <w:szCs w:val="22"/>
        </w:rPr>
        <w:t>ESL will begin in early January at the Chinese Church</w:t>
      </w:r>
    </w:p>
    <w:p w14:paraId="66C193BD" w14:textId="77777777" w:rsidR="00000A9A" w:rsidRPr="008939F5" w:rsidRDefault="00000A9A" w:rsidP="00000A9A">
      <w:pPr>
        <w:rPr>
          <w:rFonts w:ascii="Arial" w:hAnsi="Arial" w:cs="Arial"/>
          <w:sz w:val="22"/>
          <w:szCs w:val="22"/>
        </w:rPr>
      </w:pPr>
    </w:p>
    <w:p w14:paraId="2B4DA183" w14:textId="77777777" w:rsidR="00000A9A" w:rsidRDefault="00000A9A" w:rsidP="00000A9A">
      <w:pPr>
        <w:rPr>
          <w:rFonts w:ascii="Arial" w:hAnsi="Arial" w:cs="Arial"/>
          <w:b/>
          <w:bCs/>
          <w:caps/>
          <w:sz w:val="22"/>
          <w:szCs w:val="22"/>
        </w:rPr>
      </w:pPr>
      <w:r w:rsidRPr="008939F5">
        <w:rPr>
          <w:rFonts w:ascii="Arial" w:hAnsi="Arial" w:cs="Arial"/>
          <w:b/>
          <w:bCs/>
          <w:caps/>
          <w:sz w:val="22"/>
          <w:szCs w:val="22"/>
        </w:rPr>
        <w:t>Health Department update-MCLEAN</w:t>
      </w:r>
    </w:p>
    <w:p w14:paraId="14B5423C" w14:textId="77777777" w:rsidR="00000A9A" w:rsidRPr="008939F5" w:rsidRDefault="00000A9A" w:rsidP="00000A9A">
      <w:pPr>
        <w:rPr>
          <w:rFonts w:ascii="Arial" w:hAnsi="Arial" w:cs="Arial"/>
          <w:b/>
          <w:bCs/>
          <w:caps/>
          <w:sz w:val="22"/>
          <w:szCs w:val="22"/>
        </w:rPr>
      </w:pPr>
    </w:p>
    <w:p w14:paraId="5C39EEFD" w14:textId="77777777" w:rsidR="00000A9A" w:rsidRDefault="00000A9A" w:rsidP="00000A9A">
      <w:pPr>
        <w:rPr>
          <w:rFonts w:ascii="Arial" w:hAnsi="Arial" w:cs="Arial"/>
          <w:sz w:val="22"/>
          <w:szCs w:val="22"/>
        </w:rPr>
      </w:pPr>
      <w:r w:rsidRPr="008939F5">
        <w:rPr>
          <w:rFonts w:ascii="Arial" w:hAnsi="Arial" w:cs="Arial"/>
          <w:sz w:val="22"/>
          <w:szCs w:val="22"/>
        </w:rPr>
        <w:t xml:space="preserve">The Bristol Norfolk shared services group met this past Tuesday. In a continued effort to provide equitable services and standardization across all towns within the Bristol Norfolk shared service grant, one thing being looked is what different restaurants </w:t>
      </w:r>
      <w:proofErr w:type="gramStart"/>
      <w:r w:rsidRPr="008939F5">
        <w:rPr>
          <w:rFonts w:ascii="Arial" w:hAnsi="Arial" w:cs="Arial"/>
          <w:sz w:val="22"/>
          <w:szCs w:val="22"/>
        </w:rPr>
        <w:t>doing</w:t>
      </w:r>
      <w:proofErr w:type="gramEnd"/>
      <w:r w:rsidRPr="008939F5">
        <w:rPr>
          <w:rFonts w:ascii="Arial" w:hAnsi="Arial" w:cs="Arial"/>
          <w:sz w:val="22"/>
          <w:szCs w:val="22"/>
        </w:rPr>
        <w:t xml:space="preserve"> and what they are doing well. The thought is possibly putting out a monthly newsletter which would contain training information as well as available resources.</w:t>
      </w:r>
    </w:p>
    <w:p w14:paraId="7D911F5B" w14:textId="77777777" w:rsidR="00000A9A" w:rsidRPr="008939F5" w:rsidRDefault="00000A9A" w:rsidP="00000A9A">
      <w:pPr>
        <w:rPr>
          <w:rFonts w:ascii="Arial" w:hAnsi="Arial" w:cs="Arial"/>
          <w:sz w:val="22"/>
          <w:szCs w:val="22"/>
        </w:rPr>
      </w:pPr>
    </w:p>
    <w:p w14:paraId="359235EE" w14:textId="77777777" w:rsidR="00000A9A" w:rsidRPr="008939F5" w:rsidRDefault="00000A9A" w:rsidP="00000A9A">
      <w:pPr>
        <w:rPr>
          <w:rFonts w:ascii="Arial" w:hAnsi="Arial" w:cs="Arial"/>
          <w:sz w:val="22"/>
          <w:szCs w:val="22"/>
        </w:rPr>
      </w:pPr>
      <w:r w:rsidRPr="008939F5">
        <w:rPr>
          <w:rFonts w:ascii="Arial" w:hAnsi="Arial" w:cs="Arial"/>
          <w:sz w:val="22"/>
          <w:szCs w:val="22"/>
        </w:rPr>
        <w:t>DPH Vaccine for Children (VFC) Inspection – Everything has been fully remediated and new protocols have been developed and approved.</w:t>
      </w:r>
    </w:p>
    <w:p w14:paraId="424EFB28" w14:textId="77777777" w:rsidR="00000A9A" w:rsidRDefault="00000A9A" w:rsidP="00000A9A">
      <w:pPr>
        <w:rPr>
          <w:rFonts w:ascii="Arial" w:hAnsi="Arial" w:cs="Arial"/>
          <w:sz w:val="22"/>
          <w:szCs w:val="22"/>
        </w:rPr>
      </w:pPr>
    </w:p>
    <w:p w14:paraId="452BB304" w14:textId="436CDC5F" w:rsidR="00000A9A" w:rsidRPr="008939F5" w:rsidRDefault="00000A9A" w:rsidP="00000A9A">
      <w:pPr>
        <w:rPr>
          <w:rFonts w:ascii="Arial" w:hAnsi="Arial" w:cs="Arial"/>
          <w:sz w:val="22"/>
          <w:szCs w:val="22"/>
        </w:rPr>
      </w:pPr>
      <w:r w:rsidRPr="008939F5">
        <w:rPr>
          <w:rFonts w:ascii="Arial" w:hAnsi="Arial" w:cs="Arial"/>
          <w:sz w:val="22"/>
          <w:szCs w:val="22"/>
        </w:rPr>
        <w:t>Animal Permits:  Finishing up permitting.  There will be modifications to two permits.  Permit holders will be attending the January meeting.  There are no changes to these permits, but these specific permits must be reviewed yearly.  A hearing on another permit will be held as the applicant wishes to increase the number of horses she currently is permitted for.</w:t>
      </w:r>
    </w:p>
    <w:p w14:paraId="387F8C33" w14:textId="77777777" w:rsidR="00000A9A" w:rsidRPr="008939F5" w:rsidRDefault="00000A9A" w:rsidP="00000A9A">
      <w:pPr>
        <w:rPr>
          <w:rFonts w:ascii="Arial" w:hAnsi="Arial" w:cs="Arial"/>
          <w:sz w:val="22"/>
          <w:szCs w:val="22"/>
        </w:rPr>
      </w:pPr>
      <w:r w:rsidRPr="008939F5">
        <w:rPr>
          <w:rFonts w:ascii="Arial" w:hAnsi="Arial" w:cs="Arial"/>
          <w:sz w:val="22"/>
          <w:szCs w:val="22"/>
        </w:rPr>
        <w:t>Board members should have received an email of the minutes from the November Town Meeting.</w:t>
      </w:r>
    </w:p>
    <w:p w14:paraId="63582208" w14:textId="77777777" w:rsidR="00000A9A" w:rsidRDefault="00000A9A" w:rsidP="00000A9A">
      <w:pPr>
        <w:rPr>
          <w:rFonts w:ascii="Arial" w:hAnsi="Arial" w:cs="Arial"/>
          <w:sz w:val="22"/>
          <w:szCs w:val="22"/>
        </w:rPr>
      </w:pPr>
    </w:p>
    <w:p w14:paraId="10326203" w14:textId="6B0614C8" w:rsidR="00000A9A" w:rsidRPr="008939F5" w:rsidRDefault="00000A9A" w:rsidP="00000A9A">
      <w:pPr>
        <w:rPr>
          <w:rFonts w:ascii="Arial" w:hAnsi="Arial" w:cs="Arial"/>
          <w:sz w:val="22"/>
          <w:szCs w:val="22"/>
        </w:rPr>
      </w:pPr>
      <w:r w:rsidRPr="008939F5">
        <w:rPr>
          <w:rFonts w:ascii="Arial" w:hAnsi="Arial" w:cs="Arial"/>
          <w:sz w:val="22"/>
          <w:szCs w:val="22"/>
        </w:rPr>
        <w:t xml:space="preserve">SSPARC update.  Have not yet heard about funding for FY24.  Senator </w:t>
      </w:r>
      <w:proofErr w:type="spellStart"/>
      <w:r w:rsidRPr="008939F5">
        <w:rPr>
          <w:rFonts w:ascii="Arial" w:hAnsi="Arial" w:cs="Arial"/>
          <w:sz w:val="22"/>
          <w:szCs w:val="22"/>
        </w:rPr>
        <w:t>Timilty</w:t>
      </w:r>
      <w:proofErr w:type="spellEnd"/>
      <w:r w:rsidRPr="008939F5">
        <w:rPr>
          <w:rFonts w:ascii="Arial" w:hAnsi="Arial" w:cs="Arial"/>
          <w:sz w:val="22"/>
          <w:szCs w:val="22"/>
        </w:rPr>
        <w:t xml:space="preserve"> has been sent emails for any information and updates.</w:t>
      </w:r>
    </w:p>
    <w:p w14:paraId="78B98C9E" w14:textId="77777777" w:rsidR="00000A9A" w:rsidRDefault="00000A9A" w:rsidP="00000A9A">
      <w:pPr>
        <w:rPr>
          <w:rFonts w:ascii="Arial" w:hAnsi="Arial" w:cs="Arial"/>
          <w:sz w:val="22"/>
          <w:szCs w:val="22"/>
        </w:rPr>
      </w:pPr>
    </w:p>
    <w:p w14:paraId="77E6CCA0" w14:textId="471E83F8" w:rsidR="00000A9A" w:rsidRPr="008939F5" w:rsidRDefault="00000A9A" w:rsidP="00000A9A">
      <w:pPr>
        <w:rPr>
          <w:rFonts w:ascii="Arial" w:hAnsi="Arial" w:cs="Arial"/>
          <w:sz w:val="22"/>
          <w:szCs w:val="22"/>
        </w:rPr>
      </w:pPr>
      <w:r w:rsidRPr="008939F5">
        <w:rPr>
          <w:rFonts w:ascii="Arial" w:hAnsi="Arial" w:cs="Arial"/>
          <w:sz w:val="22"/>
          <w:szCs w:val="22"/>
        </w:rPr>
        <w:t xml:space="preserve">Risk Assessment Survey results overview.  A data presentation was held this past week on the results of the Risk Assessment that was done several months ago.  The presentation went well and will help to guide us to where we are heading.  It showed how important mental health issues are.  Will be working on reinvigorating </w:t>
      </w:r>
      <w:proofErr w:type="spellStart"/>
      <w:r w:rsidRPr="008939F5">
        <w:rPr>
          <w:rFonts w:ascii="Arial" w:hAnsi="Arial" w:cs="Arial"/>
          <w:sz w:val="22"/>
          <w:szCs w:val="22"/>
        </w:rPr>
        <w:t>Mindwise</w:t>
      </w:r>
      <w:proofErr w:type="spellEnd"/>
      <w:r w:rsidRPr="008939F5">
        <w:rPr>
          <w:rFonts w:ascii="Arial" w:hAnsi="Arial" w:cs="Arial"/>
          <w:sz w:val="22"/>
          <w:szCs w:val="22"/>
        </w:rPr>
        <w:t xml:space="preserve"> and Interface.</w:t>
      </w:r>
    </w:p>
    <w:p w14:paraId="6C451786" w14:textId="77777777" w:rsidR="00000A9A" w:rsidRPr="008939F5" w:rsidRDefault="00000A9A" w:rsidP="00000A9A">
      <w:pPr>
        <w:rPr>
          <w:rFonts w:ascii="Arial" w:hAnsi="Arial" w:cs="Arial"/>
          <w:sz w:val="22"/>
          <w:szCs w:val="22"/>
        </w:rPr>
      </w:pPr>
      <w:r w:rsidRPr="008939F5">
        <w:rPr>
          <w:rFonts w:ascii="Arial" w:hAnsi="Arial" w:cs="Arial"/>
          <w:sz w:val="22"/>
          <w:szCs w:val="22"/>
        </w:rPr>
        <w:t xml:space="preserve">Opioid Abatement Funds – Department of Revenue has allowed funding to come directly into a separate account set up specifically for Opioid abatement to be used immediately and not have to be voted on at Town </w:t>
      </w:r>
      <w:proofErr w:type="gramStart"/>
      <w:r w:rsidRPr="008939F5">
        <w:rPr>
          <w:rFonts w:ascii="Arial" w:hAnsi="Arial" w:cs="Arial"/>
          <w:sz w:val="22"/>
          <w:szCs w:val="22"/>
        </w:rPr>
        <w:t>meeting</w:t>
      </w:r>
      <w:proofErr w:type="gramEnd"/>
      <w:r w:rsidRPr="008939F5">
        <w:rPr>
          <w:rFonts w:ascii="Arial" w:hAnsi="Arial" w:cs="Arial"/>
          <w:sz w:val="22"/>
          <w:szCs w:val="22"/>
        </w:rPr>
        <w:t xml:space="preserve">. </w:t>
      </w:r>
    </w:p>
    <w:p w14:paraId="23B9A47D" w14:textId="77777777" w:rsidR="00000A9A" w:rsidRDefault="00000A9A" w:rsidP="00000A9A">
      <w:pPr>
        <w:rPr>
          <w:rFonts w:ascii="Arial" w:hAnsi="Arial" w:cs="Arial"/>
          <w:sz w:val="22"/>
          <w:szCs w:val="22"/>
        </w:rPr>
      </w:pPr>
    </w:p>
    <w:p w14:paraId="31A46432" w14:textId="01548D34" w:rsidR="00000A9A" w:rsidRDefault="00000A9A" w:rsidP="00000A9A">
      <w:pPr>
        <w:rPr>
          <w:rFonts w:ascii="Arial" w:hAnsi="Arial" w:cs="Arial"/>
          <w:sz w:val="22"/>
          <w:szCs w:val="22"/>
        </w:rPr>
      </w:pPr>
      <w:r w:rsidRPr="008939F5">
        <w:rPr>
          <w:rFonts w:ascii="Arial" w:hAnsi="Arial" w:cs="Arial"/>
          <w:sz w:val="22"/>
          <w:szCs w:val="22"/>
        </w:rPr>
        <w:t xml:space="preserve">Requirements have been set for PHEP (emergency preparedness) </w:t>
      </w:r>
      <w:proofErr w:type="gramStart"/>
      <w:r w:rsidRPr="008939F5">
        <w:rPr>
          <w:rFonts w:ascii="Arial" w:hAnsi="Arial" w:cs="Arial"/>
          <w:sz w:val="22"/>
          <w:szCs w:val="22"/>
        </w:rPr>
        <w:t>trainings</w:t>
      </w:r>
      <w:proofErr w:type="gramEnd"/>
      <w:r w:rsidRPr="008939F5">
        <w:rPr>
          <w:rFonts w:ascii="Arial" w:hAnsi="Arial" w:cs="Arial"/>
          <w:sz w:val="22"/>
          <w:szCs w:val="22"/>
        </w:rPr>
        <w:t xml:space="preserve">. Health Department staff will be required to have specific </w:t>
      </w:r>
      <w:proofErr w:type="gramStart"/>
      <w:r w:rsidRPr="008939F5">
        <w:rPr>
          <w:rFonts w:ascii="Arial" w:hAnsi="Arial" w:cs="Arial"/>
          <w:sz w:val="22"/>
          <w:szCs w:val="22"/>
        </w:rPr>
        <w:t>trainings</w:t>
      </w:r>
      <w:proofErr w:type="gramEnd"/>
      <w:r w:rsidRPr="008939F5">
        <w:rPr>
          <w:rFonts w:ascii="Arial" w:hAnsi="Arial" w:cs="Arial"/>
          <w:sz w:val="22"/>
          <w:szCs w:val="22"/>
        </w:rPr>
        <w:t>, including several ICS trainings, by the end of 2024.  The Health Department is currently working on ensuring that the staff are sufficiently trained.</w:t>
      </w:r>
    </w:p>
    <w:p w14:paraId="16D7BABC" w14:textId="77777777" w:rsidR="00000A9A" w:rsidRPr="008939F5" w:rsidRDefault="00000A9A" w:rsidP="00000A9A">
      <w:pPr>
        <w:rPr>
          <w:rFonts w:ascii="Arial" w:hAnsi="Arial" w:cs="Arial"/>
          <w:sz w:val="22"/>
          <w:szCs w:val="22"/>
        </w:rPr>
      </w:pPr>
    </w:p>
    <w:p w14:paraId="0AA49707" w14:textId="77777777" w:rsidR="00000A9A" w:rsidRDefault="00000A9A" w:rsidP="00000A9A">
      <w:pPr>
        <w:rPr>
          <w:rFonts w:ascii="Arial" w:hAnsi="Arial" w:cs="Arial"/>
          <w:sz w:val="22"/>
          <w:szCs w:val="22"/>
        </w:rPr>
      </w:pPr>
      <w:r w:rsidRPr="008939F5">
        <w:rPr>
          <w:rFonts w:ascii="Arial" w:hAnsi="Arial" w:cs="Arial"/>
          <w:sz w:val="22"/>
          <w:szCs w:val="22"/>
        </w:rPr>
        <w:t xml:space="preserve">Work Force Standards – Blueprint for excellence in Public Health.  Standardization of credentials and specific </w:t>
      </w:r>
      <w:proofErr w:type="gramStart"/>
      <w:r w:rsidRPr="008939F5">
        <w:rPr>
          <w:rFonts w:ascii="Arial" w:hAnsi="Arial" w:cs="Arial"/>
          <w:sz w:val="22"/>
          <w:szCs w:val="22"/>
        </w:rPr>
        <w:t>trainings</w:t>
      </w:r>
      <w:proofErr w:type="gramEnd"/>
      <w:r w:rsidRPr="008939F5">
        <w:rPr>
          <w:rFonts w:ascii="Arial" w:hAnsi="Arial" w:cs="Arial"/>
          <w:sz w:val="22"/>
          <w:szCs w:val="22"/>
        </w:rPr>
        <w:t xml:space="preserve"> for those working in public health. Development of a waiver process for a segment of folks currently working in public health.  McLean has offered to be on this committee.</w:t>
      </w:r>
    </w:p>
    <w:p w14:paraId="075E51AC" w14:textId="77777777" w:rsidR="00000A9A" w:rsidRPr="008939F5" w:rsidRDefault="00000A9A" w:rsidP="00000A9A">
      <w:pPr>
        <w:rPr>
          <w:rFonts w:ascii="Arial" w:hAnsi="Arial" w:cs="Arial"/>
          <w:sz w:val="22"/>
          <w:szCs w:val="22"/>
        </w:rPr>
      </w:pPr>
    </w:p>
    <w:p w14:paraId="6742983F" w14:textId="77777777" w:rsidR="00000A9A" w:rsidRPr="008939F5" w:rsidRDefault="00000A9A" w:rsidP="00000A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aps/>
          <w:sz w:val="22"/>
          <w:szCs w:val="22"/>
        </w:rPr>
      </w:pPr>
      <w:r w:rsidRPr="008939F5">
        <w:rPr>
          <w:rFonts w:ascii="Arial" w:hAnsi="Arial" w:cs="Arial"/>
          <w:sz w:val="22"/>
          <w:szCs w:val="22"/>
        </w:rPr>
        <w:t xml:space="preserve">Callan is in the process of completing the Foundations course and will receive a stipend for obtaining this credential, like that of which McLean recently completed and received. This was agreed by </w:t>
      </w:r>
      <w:proofErr w:type="gramStart"/>
      <w:r w:rsidRPr="008939F5">
        <w:rPr>
          <w:rFonts w:ascii="Arial" w:hAnsi="Arial" w:cs="Arial"/>
          <w:sz w:val="22"/>
          <w:szCs w:val="22"/>
        </w:rPr>
        <w:t>Board</w:t>
      </w:r>
      <w:proofErr w:type="gramEnd"/>
      <w:r w:rsidRPr="008939F5">
        <w:rPr>
          <w:rFonts w:ascii="Arial" w:hAnsi="Arial" w:cs="Arial"/>
          <w:sz w:val="22"/>
          <w:szCs w:val="22"/>
        </w:rPr>
        <w:t xml:space="preserve"> without a vote.</w:t>
      </w:r>
    </w:p>
    <w:p w14:paraId="00D78547" w14:textId="77777777" w:rsidR="00000A9A" w:rsidRPr="008939F5" w:rsidRDefault="00000A9A" w:rsidP="00000A9A">
      <w:pPr>
        <w:pStyle w:val="ListParagraph"/>
        <w:rPr>
          <w:rFonts w:ascii="Arial" w:hAnsi="Arial" w:cs="Arial"/>
          <w:caps/>
          <w:sz w:val="22"/>
          <w:szCs w:val="22"/>
        </w:rPr>
      </w:pPr>
    </w:p>
    <w:p w14:paraId="6720A6D8" w14:textId="77777777" w:rsidR="00000A9A" w:rsidRDefault="00000A9A" w:rsidP="00000A9A">
      <w:pPr>
        <w:rPr>
          <w:rFonts w:ascii="Arial" w:hAnsi="Arial" w:cs="Arial"/>
          <w:sz w:val="22"/>
          <w:szCs w:val="22"/>
        </w:rPr>
      </w:pPr>
      <w:r w:rsidRPr="008939F5">
        <w:rPr>
          <w:rFonts w:ascii="Arial" w:hAnsi="Arial" w:cs="Arial"/>
          <w:sz w:val="22"/>
          <w:szCs w:val="22"/>
        </w:rPr>
        <w:t xml:space="preserve">The Health Department will be supporting the request of the Animal Control Officer to increase her hours.  We work very closely and with </w:t>
      </w:r>
      <w:proofErr w:type="gramStart"/>
      <w:r w:rsidRPr="008939F5">
        <w:rPr>
          <w:rFonts w:ascii="Arial" w:hAnsi="Arial" w:cs="Arial"/>
          <w:sz w:val="22"/>
          <w:szCs w:val="22"/>
        </w:rPr>
        <w:t>the ever</w:t>
      </w:r>
      <w:proofErr w:type="gramEnd"/>
      <w:r w:rsidRPr="008939F5">
        <w:rPr>
          <w:rFonts w:ascii="Arial" w:hAnsi="Arial" w:cs="Arial"/>
          <w:sz w:val="22"/>
          <w:szCs w:val="22"/>
        </w:rPr>
        <w:t>-changing responsibilities, believe this increase will benefit the Town.</w:t>
      </w:r>
    </w:p>
    <w:p w14:paraId="0AD09C74" w14:textId="77777777" w:rsidR="00000A9A" w:rsidRPr="008939F5" w:rsidRDefault="00000A9A" w:rsidP="00000A9A">
      <w:pPr>
        <w:rPr>
          <w:rFonts w:ascii="Arial" w:hAnsi="Arial" w:cs="Arial"/>
          <w:sz w:val="22"/>
          <w:szCs w:val="22"/>
        </w:rPr>
      </w:pPr>
    </w:p>
    <w:p w14:paraId="6AAD9332" w14:textId="77777777" w:rsidR="00000A9A" w:rsidRDefault="00000A9A" w:rsidP="00000A9A">
      <w:pPr>
        <w:rPr>
          <w:rFonts w:ascii="Arial" w:hAnsi="Arial" w:cs="Arial"/>
          <w:sz w:val="22"/>
          <w:szCs w:val="22"/>
        </w:rPr>
      </w:pPr>
      <w:r w:rsidRPr="008939F5">
        <w:rPr>
          <w:rFonts w:ascii="Arial" w:hAnsi="Arial" w:cs="Arial"/>
          <w:sz w:val="22"/>
          <w:szCs w:val="22"/>
        </w:rPr>
        <w:t xml:space="preserve">McLean has been working with Health Inspector Kevin </w:t>
      </w:r>
      <w:proofErr w:type="spellStart"/>
      <w:r w:rsidRPr="008939F5">
        <w:rPr>
          <w:rFonts w:ascii="Arial" w:hAnsi="Arial" w:cs="Arial"/>
          <w:sz w:val="22"/>
          <w:szCs w:val="22"/>
        </w:rPr>
        <w:t>DuQuette</w:t>
      </w:r>
      <w:proofErr w:type="spellEnd"/>
      <w:r w:rsidRPr="008939F5">
        <w:rPr>
          <w:rFonts w:ascii="Arial" w:hAnsi="Arial" w:cs="Arial"/>
          <w:sz w:val="22"/>
          <w:szCs w:val="22"/>
        </w:rPr>
        <w:t xml:space="preserve">.  A business had a request to set up vending machines at Liquor World using biometric technology.  Items to be sold would include CBD products.  Sharon would be one of the first communities to have such a machine, so </w:t>
      </w:r>
      <w:proofErr w:type="gramStart"/>
      <w:r w:rsidRPr="008939F5">
        <w:rPr>
          <w:rFonts w:ascii="Arial" w:hAnsi="Arial" w:cs="Arial"/>
          <w:sz w:val="22"/>
          <w:szCs w:val="22"/>
        </w:rPr>
        <w:t>McLean,</w:t>
      </w:r>
      <w:proofErr w:type="gramEnd"/>
      <w:r w:rsidRPr="008939F5">
        <w:rPr>
          <w:rFonts w:ascii="Arial" w:hAnsi="Arial" w:cs="Arial"/>
          <w:sz w:val="22"/>
          <w:szCs w:val="22"/>
        </w:rPr>
        <w:t xml:space="preserve"> </w:t>
      </w:r>
      <w:proofErr w:type="spellStart"/>
      <w:r w:rsidRPr="008939F5">
        <w:rPr>
          <w:rFonts w:ascii="Arial" w:hAnsi="Arial" w:cs="Arial"/>
          <w:sz w:val="22"/>
          <w:szCs w:val="22"/>
        </w:rPr>
        <w:t>DuQuette</w:t>
      </w:r>
      <w:proofErr w:type="spellEnd"/>
      <w:r w:rsidRPr="008939F5">
        <w:rPr>
          <w:rFonts w:ascii="Arial" w:hAnsi="Arial" w:cs="Arial"/>
          <w:sz w:val="22"/>
          <w:szCs w:val="22"/>
        </w:rPr>
        <w:t xml:space="preserve"> have been reviewing what would be acceptable and what would not, as well as working with MHOA to develop regulations.</w:t>
      </w:r>
    </w:p>
    <w:p w14:paraId="50ADE180" w14:textId="77777777" w:rsidR="00000A9A" w:rsidRPr="008939F5" w:rsidRDefault="00000A9A" w:rsidP="00000A9A">
      <w:pPr>
        <w:rPr>
          <w:rFonts w:ascii="Arial" w:hAnsi="Arial" w:cs="Arial"/>
          <w:sz w:val="22"/>
          <w:szCs w:val="22"/>
        </w:rPr>
      </w:pPr>
    </w:p>
    <w:p w14:paraId="1FF4CB98" w14:textId="77777777" w:rsidR="00000A9A" w:rsidRDefault="00000A9A" w:rsidP="00000A9A">
      <w:pPr>
        <w:rPr>
          <w:rFonts w:ascii="Arial" w:hAnsi="Arial" w:cs="Arial"/>
          <w:sz w:val="22"/>
          <w:szCs w:val="22"/>
        </w:rPr>
      </w:pPr>
      <w:r w:rsidRPr="008939F5">
        <w:rPr>
          <w:rFonts w:ascii="Arial" w:hAnsi="Arial" w:cs="Arial"/>
          <w:sz w:val="22"/>
          <w:szCs w:val="22"/>
        </w:rPr>
        <w:t xml:space="preserve">McLean introduced Susan Saunders, who may join the Board of Health </w:t>
      </w:r>
    </w:p>
    <w:p w14:paraId="506F58CE" w14:textId="77777777" w:rsidR="00000A9A" w:rsidRPr="008939F5" w:rsidRDefault="00000A9A" w:rsidP="00000A9A">
      <w:pPr>
        <w:rPr>
          <w:rFonts w:ascii="Arial" w:hAnsi="Arial" w:cs="Arial"/>
          <w:sz w:val="22"/>
          <w:szCs w:val="22"/>
        </w:rPr>
      </w:pPr>
    </w:p>
    <w:p w14:paraId="0D334550" w14:textId="77777777" w:rsidR="00000A9A" w:rsidRPr="008939F5" w:rsidRDefault="00000A9A" w:rsidP="00000A9A">
      <w:pPr>
        <w:rPr>
          <w:rFonts w:ascii="Arial" w:hAnsi="Arial" w:cs="Arial"/>
          <w:b/>
          <w:bCs/>
          <w:sz w:val="22"/>
          <w:szCs w:val="22"/>
        </w:rPr>
      </w:pPr>
      <w:r w:rsidRPr="008939F5">
        <w:rPr>
          <w:rFonts w:ascii="Arial" w:hAnsi="Arial" w:cs="Arial"/>
          <w:b/>
          <w:bCs/>
          <w:sz w:val="22"/>
          <w:szCs w:val="22"/>
        </w:rPr>
        <w:t>2024 Meeting Dates</w:t>
      </w:r>
    </w:p>
    <w:tbl>
      <w:tblPr>
        <w:tblStyle w:val="TableGrid"/>
        <w:tblW w:w="0" w:type="auto"/>
        <w:tblInd w:w="0" w:type="dxa"/>
        <w:tblLook w:val="04A0" w:firstRow="1" w:lastRow="0" w:firstColumn="1" w:lastColumn="0" w:noHBand="0" w:noVBand="1"/>
      </w:tblPr>
      <w:tblGrid>
        <w:gridCol w:w="4675"/>
        <w:gridCol w:w="4675"/>
      </w:tblGrid>
      <w:tr w:rsidR="00000A9A" w:rsidRPr="008939F5" w14:paraId="022AFB83" w14:textId="77777777" w:rsidTr="006067A3">
        <w:tc>
          <w:tcPr>
            <w:tcW w:w="4675" w:type="dxa"/>
          </w:tcPr>
          <w:p w14:paraId="02F6BF4B" w14:textId="77777777" w:rsidR="00000A9A" w:rsidRPr="008939F5" w:rsidRDefault="00000A9A" w:rsidP="006067A3">
            <w:pPr>
              <w:rPr>
                <w:rFonts w:ascii="Arial" w:hAnsi="Arial" w:cs="Arial"/>
                <w:sz w:val="22"/>
                <w:szCs w:val="22"/>
              </w:rPr>
            </w:pPr>
            <w:r w:rsidRPr="008939F5">
              <w:rPr>
                <w:rFonts w:ascii="Arial" w:hAnsi="Arial" w:cs="Arial"/>
                <w:sz w:val="22"/>
                <w:szCs w:val="22"/>
              </w:rPr>
              <w:t>January 17</w:t>
            </w:r>
          </w:p>
        </w:tc>
        <w:tc>
          <w:tcPr>
            <w:tcW w:w="4675" w:type="dxa"/>
          </w:tcPr>
          <w:p w14:paraId="4F1560AF" w14:textId="77777777" w:rsidR="00000A9A" w:rsidRPr="008939F5" w:rsidRDefault="00000A9A" w:rsidP="006067A3">
            <w:pPr>
              <w:rPr>
                <w:rFonts w:ascii="Arial" w:hAnsi="Arial" w:cs="Arial"/>
                <w:sz w:val="22"/>
                <w:szCs w:val="22"/>
              </w:rPr>
            </w:pPr>
            <w:r w:rsidRPr="008939F5">
              <w:rPr>
                <w:rFonts w:ascii="Arial" w:hAnsi="Arial" w:cs="Arial"/>
                <w:sz w:val="22"/>
                <w:szCs w:val="22"/>
              </w:rPr>
              <w:t>Dec</w:t>
            </w:r>
          </w:p>
        </w:tc>
      </w:tr>
      <w:tr w:rsidR="00000A9A" w:rsidRPr="008939F5" w14:paraId="2A2FB602" w14:textId="77777777" w:rsidTr="006067A3">
        <w:tc>
          <w:tcPr>
            <w:tcW w:w="4675" w:type="dxa"/>
          </w:tcPr>
          <w:p w14:paraId="45FF8437" w14:textId="77777777" w:rsidR="00000A9A" w:rsidRPr="008939F5" w:rsidRDefault="00000A9A" w:rsidP="006067A3">
            <w:pPr>
              <w:rPr>
                <w:rFonts w:ascii="Arial" w:hAnsi="Arial" w:cs="Arial"/>
                <w:sz w:val="22"/>
                <w:szCs w:val="22"/>
              </w:rPr>
            </w:pPr>
            <w:r w:rsidRPr="008939F5">
              <w:rPr>
                <w:rFonts w:ascii="Arial" w:hAnsi="Arial" w:cs="Arial"/>
                <w:sz w:val="22"/>
                <w:szCs w:val="22"/>
              </w:rPr>
              <w:t>February 28</w:t>
            </w:r>
          </w:p>
        </w:tc>
        <w:tc>
          <w:tcPr>
            <w:tcW w:w="4675" w:type="dxa"/>
          </w:tcPr>
          <w:p w14:paraId="76801197" w14:textId="77777777" w:rsidR="00000A9A" w:rsidRPr="008939F5" w:rsidRDefault="00000A9A" w:rsidP="006067A3">
            <w:pPr>
              <w:rPr>
                <w:rFonts w:ascii="Arial" w:hAnsi="Arial" w:cs="Arial"/>
                <w:sz w:val="22"/>
                <w:szCs w:val="22"/>
              </w:rPr>
            </w:pPr>
            <w:r w:rsidRPr="008939F5">
              <w:rPr>
                <w:rFonts w:ascii="Arial" w:hAnsi="Arial" w:cs="Arial"/>
                <w:sz w:val="22"/>
                <w:szCs w:val="22"/>
              </w:rPr>
              <w:t>October 16</w:t>
            </w:r>
          </w:p>
        </w:tc>
      </w:tr>
      <w:tr w:rsidR="00000A9A" w:rsidRPr="008939F5" w14:paraId="46513C96" w14:textId="77777777" w:rsidTr="006067A3">
        <w:tc>
          <w:tcPr>
            <w:tcW w:w="4675" w:type="dxa"/>
          </w:tcPr>
          <w:p w14:paraId="036630CA" w14:textId="77777777" w:rsidR="00000A9A" w:rsidRPr="008939F5" w:rsidRDefault="00000A9A" w:rsidP="006067A3">
            <w:pPr>
              <w:rPr>
                <w:rFonts w:ascii="Arial" w:hAnsi="Arial" w:cs="Arial"/>
                <w:sz w:val="22"/>
                <w:szCs w:val="22"/>
              </w:rPr>
            </w:pPr>
            <w:r w:rsidRPr="008939F5">
              <w:rPr>
                <w:rFonts w:ascii="Arial" w:hAnsi="Arial" w:cs="Arial"/>
                <w:sz w:val="22"/>
                <w:szCs w:val="22"/>
              </w:rPr>
              <w:t>March 27</w:t>
            </w:r>
          </w:p>
        </w:tc>
        <w:tc>
          <w:tcPr>
            <w:tcW w:w="4675" w:type="dxa"/>
          </w:tcPr>
          <w:p w14:paraId="026A627E" w14:textId="77777777" w:rsidR="00000A9A" w:rsidRPr="008939F5" w:rsidRDefault="00000A9A" w:rsidP="006067A3">
            <w:pPr>
              <w:rPr>
                <w:rFonts w:ascii="Arial" w:hAnsi="Arial" w:cs="Arial"/>
                <w:sz w:val="22"/>
                <w:szCs w:val="22"/>
              </w:rPr>
            </w:pPr>
            <w:r w:rsidRPr="008939F5">
              <w:rPr>
                <w:rFonts w:ascii="Arial" w:hAnsi="Arial" w:cs="Arial"/>
                <w:sz w:val="22"/>
                <w:szCs w:val="22"/>
              </w:rPr>
              <w:t>November 20</w:t>
            </w:r>
          </w:p>
        </w:tc>
      </w:tr>
      <w:tr w:rsidR="00000A9A" w:rsidRPr="008939F5" w14:paraId="62EF643D" w14:textId="77777777" w:rsidTr="006067A3">
        <w:tc>
          <w:tcPr>
            <w:tcW w:w="4675" w:type="dxa"/>
          </w:tcPr>
          <w:p w14:paraId="358E24E8" w14:textId="77777777" w:rsidR="00000A9A" w:rsidRPr="008939F5" w:rsidRDefault="00000A9A" w:rsidP="006067A3">
            <w:pPr>
              <w:rPr>
                <w:rFonts w:ascii="Arial" w:hAnsi="Arial" w:cs="Arial"/>
                <w:sz w:val="22"/>
                <w:szCs w:val="22"/>
              </w:rPr>
            </w:pPr>
            <w:r w:rsidRPr="008939F5">
              <w:rPr>
                <w:rFonts w:ascii="Arial" w:hAnsi="Arial" w:cs="Arial"/>
                <w:sz w:val="22"/>
                <w:szCs w:val="22"/>
              </w:rPr>
              <w:t>April 24</w:t>
            </w:r>
          </w:p>
        </w:tc>
        <w:tc>
          <w:tcPr>
            <w:tcW w:w="4675" w:type="dxa"/>
          </w:tcPr>
          <w:p w14:paraId="292A9DAB" w14:textId="77777777" w:rsidR="00000A9A" w:rsidRPr="008939F5" w:rsidRDefault="00000A9A" w:rsidP="006067A3">
            <w:pPr>
              <w:rPr>
                <w:rFonts w:ascii="Arial" w:hAnsi="Arial" w:cs="Arial"/>
                <w:sz w:val="22"/>
                <w:szCs w:val="22"/>
              </w:rPr>
            </w:pPr>
            <w:r w:rsidRPr="008939F5">
              <w:rPr>
                <w:rFonts w:ascii="Arial" w:hAnsi="Arial" w:cs="Arial"/>
                <w:sz w:val="22"/>
                <w:szCs w:val="22"/>
              </w:rPr>
              <w:t>December 18</w:t>
            </w:r>
          </w:p>
        </w:tc>
      </w:tr>
      <w:tr w:rsidR="00000A9A" w:rsidRPr="008939F5" w14:paraId="13B48746" w14:textId="77777777" w:rsidTr="006067A3">
        <w:tc>
          <w:tcPr>
            <w:tcW w:w="4675" w:type="dxa"/>
          </w:tcPr>
          <w:p w14:paraId="14E55E11" w14:textId="77777777" w:rsidR="00000A9A" w:rsidRPr="008939F5" w:rsidRDefault="00000A9A" w:rsidP="006067A3">
            <w:pPr>
              <w:rPr>
                <w:rFonts w:ascii="Arial" w:hAnsi="Arial" w:cs="Arial"/>
                <w:sz w:val="22"/>
                <w:szCs w:val="22"/>
              </w:rPr>
            </w:pPr>
            <w:r w:rsidRPr="008939F5">
              <w:rPr>
                <w:rFonts w:ascii="Arial" w:hAnsi="Arial" w:cs="Arial"/>
                <w:sz w:val="22"/>
                <w:szCs w:val="22"/>
              </w:rPr>
              <w:t>May 22</w:t>
            </w:r>
          </w:p>
        </w:tc>
        <w:tc>
          <w:tcPr>
            <w:tcW w:w="4675" w:type="dxa"/>
          </w:tcPr>
          <w:p w14:paraId="3E5666DA" w14:textId="77777777" w:rsidR="00000A9A" w:rsidRPr="008939F5" w:rsidRDefault="00000A9A" w:rsidP="006067A3">
            <w:pPr>
              <w:rPr>
                <w:rFonts w:ascii="Arial" w:hAnsi="Arial" w:cs="Arial"/>
                <w:sz w:val="22"/>
                <w:szCs w:val="22"/>
              </w:rPr>
            </w:pPr>
          </w:p>
        </w:tc>
      </w:tr>
      <w:tr w:rsidR="00000A9A" w:rsidRPr="008939F5" w14:paraId="6230F2F1" w14:textId="77777777" w:rsidTr="006067A3">
        <w:tc>
          <w:tcPr>
            <w:tcW w:w="4675" w:type="dxa"/>
          </w:tcPr>
          <w:p w14:paraId="0FB64640" w14:textId="77777777" w:rsidR="00000A9A" w:rsidRPr="008939F5" w:rsidRDefault="00000A9A" w:rsidP="006067A3">
            <w:pPr>
              <w:rPr>
                <w:rFonts w:ascii="Arial" w:hAnsi="Arial" w:cs="Arial"/>
                <w:caps/>
                <w:sz w:val="22"/>
                <w:szCs w:val="22"/>
              </w:rPr>
            </w:pPr>
            <w:proofErr w:type="gramStart"/>
            <w:r w:rsidRPr="008939F5">
              <w:rPr>
                <w:rFonts w:ascii="Arial" w:hAnsi="Arial" w:cs="Arial"/>
                <w:sz w:val="22"/>
                <w:szCs w:val="22"/>
              </w:rPr>
              <w:t>June,  July</w:t>
            </w:r>
            <w:proofErr w:type="gramEnd"/>
            <w:r w:rsidRPr="008939F5">
              <w:rPr>
                <w:rFonts w:ascii="Arial" w:hAnsi="Arial" w:cs="Arial"/>
                <w:sz w:val="22"/>
                <w:szCs w:val="22"/>
              </w:rPr>
              <w:t xml:space="preserve"> and August to be voted at a later date</w:t>
            </w:r>
          </w:p>
        </w:tc>
        <w:tc>
          <w:tcPr>
            <w:tcW w:w="4675" w:type="dxa"/>
          </w:tcPr>
          <w:p w14:paraId="5EB1B31B" w14:textId="77777777" w:rsidR="00000A9A" w:rsidRPr="008939F5" w:rsidRDefault="00000A9A" w:rsidP="006067A3">
            <w:pPr>
              <w:rPr>
                <w:rFonts w:ascii="Arial" w:hAnsi="Arial" w:cs="Arial"/>
                <w:sz w:val="22"/>
                <w:szCs w:val="22"/>
              </w:rPr>
            </w:pPr>
          </w:p>
        </w:tc>
      </w:tr>
    </w:tbl>
    <w:p w14:paraId="0AE4E31E" w14:textId="77777777" w:rsidR="00000A9A" w:rsidRPr="008939F5" w:rsidRDefault="00000A9A" w:rsidP="00000A9A">
      <w:pPr>
        <w:rPr>
          <w:rFonts w:ascii="Arial" w:hAnsi="Arial" w:cs="Arial"/>
          <w:caps/>
          <w:sz w:val="22"/>
          <w:szCs w:val="22"/>
        </w:rPr>
      </w:pPr>
    </w:p>
    <w:p w14:paraId="09E9A807" w14:textId="77777777" w:rsidR="00000A9A" w:rsidRPr="008939F5" w:rsidRDefault="00000A9A" w:rsidP="00000A9A">
      <w:pPr>
        <w:rPr>
          <w:rFonts w:ascii="Arial" w:hAnsi="Arial" w:cs="Arial"/>
          <w:b/>
          <w:bCs/>
          <w:caps/>
          <w:sz w:val="22"/>
          <w:szCs w:val="22"/>
        </w:rPr>
      </w:pPr>
      <w:r w:rsidRPr="008939F5">
        <w:rPr>
          <w:rFonts w:ascii="Arial" w:hAnsi="Arial" w:cs="Arial"/>
          <w:b/>
          <w:bCs/>
          <w:sz w:val="22"/>
          <w:szCs w:val="22"/>
        </w:rPr>
        <w:t>Minutes review and approval</w:t>
      </w:r>
    </w:p>
    <w:p w14:paraId="63DFDBDF" w14:textId="17CA3A24" w:rsidR="00000A9A" w:rsidRPr="008939F5" w:rsidRDefault="00000A9A" w:rsidP="00000A9A">
      <w:pPr>
        <w:rPr>
          <w:rFonts w:ascii="Arial" w:hAnsi="Arial" w:cs="Arial"/>
          <w:sz w:val="22"/>
          <w:szCs w:val="22"/>
        </w:rPr>
      </w:pPr>
      <w:r>
        <w:rPr>
          <w:rFonts w:ascii="Arial" w:hAnsi="Arial" w:cs="Arial"/>
          <w:b/>
          <w:bCs/>
          <w:sz w:val="22"/>
          <w:szCs w:val="22"/>
        </w:rPr>
        <w:t>M</w:t>
      </w:r>
      <w:r w:rsidRPr="008939F5">
        <w:rPr>
          <w:rFonts w:ascii="Arial" w:hAnsi="Arial" w:cs="Arial"/>
          <w:b/>
          <w:bCs/>
          <w:sz w:val="22"/>
          <w:szCs w:val="22"/>
        </w:rPr>
        <w:t xml:space="preserve">otion: </w:t>
      </w:r>
      <w:r>
        <w:rPr>
          <w:rFonts w:ascii="Arial" w:hAnsi="Arial" w:cs="Arial"/>
          <w:sz w:val="22"/>
          <w:szCs w:val="22"/>
        </w:rPr>
        <w:t>T</w:t>
      </w:r>
      <w:r w:rsidRPr="008939F5">
        <w:rPr>
          <w:rFonts w:ascii="Arial" w:hAnsi="Arial" w:cs="Arial"/>
          <w:sz w:val="22"/>
          <w:szCs w:val="22"/>
        </w:rPr>
        <w:t xml:space="preserve">o approve November </w:t>
      </w:r>
      <w:r>
        <w:rPr>
          <w:rFonts w:ascii="Arial" w:hAnsi="Arial" w:cs="Arial"/>
          <w:sz w:val="22"/>
          <w:szCs w:val="22"/>
        </w:rPr>
        <w:t xml:space="preserve">meeting </w:t>
      </w:r>
      <w:r w:rsidRPr="008939F5">
        <w:rPr>
          <w:rFonts w:ascii="Arial" w:hAnsi="Arial" w:cs="Arial"/>
          <w:sz w:val="22"/>
          <w:szCs w:val="22"/>
        </w:rPr>
        <w:t xml:space="preserve">minutes, </w:t>
      </w:r>
      <w:proofErr w:type="spellStart"/>
      <w:r w:rsidRPr="008939F5">
        <w:rPr>
          <w:rFonts w:ascii="Arial" w:hAnsi="Arial" w:cs="Arial"/>
          <w:sz w:val="22"/>
          <w:szCs w:val="22"/>
        </w:rPr>
        <w:t>Klassman</w:t>
      </w:r>
      <w:proofErr w:type="spellEnd"/>
      <w:r w:rsidRPr="008939F5">
        <w:rPr>
          <w:rFonts w:ascii="Arial" w:hAnsi="Arial" w:cs="Arial"/>
          <w:sz w:val="22"/>
          <w:szCs w:val="22"/>
        </w:rPr>
        <w:t>, Fliegler,</w:t>
      </w:r>
    </w:p>
    <w:p w14:paraId="1E02F738" w14:textId="77777777" w:rsidR="00000A9A" w:rsidRPr="008939F5" w:rsidRDefault="00000A9A" w:rsidP="00000A9A">
      <w:pPr>
        <w:rPr>
          <w:rFonts w:ascii="Arial" w:hAnsi="Arial" w:cs="Arial"/>
          <w:sz w:val="22"/>
          <w:szCs w:val="22"/>
        </w:rPr>
      </w:pPr>
      <w:r w:rsidRPr="008939F5">
        <w:rPr>
          <w:rFonts w:ascii="Arial" w:hAnsi="Arial" w:cs="Arial"/>
          <w:sz w:val="22"/>
          <w:szCs w:val="22"/>
        </w:rPr>
        <w:t xml:space="preserve">Peterson Flieger-Aye, Johnson-Aye, Levine-Aye, </w:t>
      </w:r>
      <w:proofErr w:type="spellStart"/>
      <w:r w:rsidRPr="008939F5">
        <w:rPr>
          <w:rFonts w:ascii="Arial" w:hAnsi="Arial" w:cs="Arial"/>
          <w:sz w:val="22"/>
          <w:szCs w:val="22"/>
        </w:rPr>
        <w:t>Klassman</w:t>
      </w:r>
      <w:proofErr w:type="spellEnd"/>
      <w:r w:rsidRPr="008939F5">
        <w:rPr>
          <w:rFonts w:ascii="Arial" w:hAnsi="Arial" w:cs="Arial"/>
          <w:sz w:val="22"/>
          <w:szCs w:val="22"/>
        </w:rPr>
        <w:t xml:space="preserve">-Aye, </w:t>
      </w:r>
      <w:proofErr w:type="spellStart"/>
      <w:r w:rsidRPr="008939F5">
        <w:rPr>
          <w:rFonts w:ascii="Arial" w:hAnsi="Arial" w:cs="Arial"/>
          <w:sz w:val="22"/>
          <w:szCs w:val="22"/>
        </w:rPr>
        <w:t>Mesiha</w:t>
      </w:r>
      <w:proofErr w:type="spellEnd"/>
      <w:r w:rsidRPr="008939F5">
        <w:rPr>
          <w:rFonts w:ascii="Arial" w:hAnsi="Arial" w:cs="Arial"/>
          <w:sz w:val="22"/>
          <w:szCs w:val="22"/>
        </w:rPr>
        <w:t>-Aye</w:t>
      </w:r>
    </w:p>
    <w:p w14:paraId="61E3EF7D" w14:textId="77777777" w:rsidR="00000A9A" w:rsidRDefault="00000A9A" w:rsidP="00000A9A">
      <w:pPr>
        <w:rPr>
          <w:rFonts w:ascii="Arial" w:hAnsi="Arial" w:cs="Arial"/>
          <w:sz w:val="22"/>
          <w:szCs w:val="22"/>
        </w:rPr>
      </w:pPr>
    </w:p>
    <w:p w14:paraId="0B1F8EA4" w14:textId="4425315F" w:rsidR="00000A9A" w:rsidRPr="008939F5" w:rsidRDefault="00000A9A" w:rsidP="00000A9A">
      <w:pPr>
        <w:rPr>
          <w:rFonts w:ascii="Arial" w:hAnsi="Arial" w:cs="Arial"/>
          <w:sz w:val="22"/>
          <w:szCs w:val="22"/>
        </w:rPr>
      </w:pPr>
      <w:r w:rsidRPr="008939F5">
        <w:rPr>
          <w:rFonts w:ascii="Arial" w:hAnsi="Arial" w:cs="Arial"/>
          <w:b/>
          <w:sz w:val="22"/>
          <w:szCs w:val="22"/>
        </w:rPr>
        <w:t>Motion:</w:t>
      </w:r>
      <w:r w:rsidRPr="008939F5">
        <w:rPr>
          <w:rFonts w:ascii="Arial" w:hAnsi="Arial" w:cs="Arial"/>
          <w:sz w:val="22"/>
          <w:szCs w:val="22"/>
        </w:rPr>
        <w:t xml:space="preserve"> To adjoin meeting.   Peterson Flieger, Johnson</w:t>
      </w:r>
    </w:p>
    <w:p w14:paraId="54AFEFB6" w14:textId="77777777" w:rsidR="00000A9A" w:rsidRPr="008939F5" w:rsidRDefault="00000A9A" w:rsidP="00000A9A">
      <w:pPr>
        <w:rPr>
          <w:rFonts w:ascii="Arial" w:hAnsi="Arial" w:cs="Arial"/>
          <w:sz w:val="22"/>
          <w:szCs w:val="22"/>
        </w:rPr>
      </w:pPr>
      <w:r w:rsidRPr="008939F5">
        <w:rPr>
          <w:rFonts w:ascii="Arial" w:hAnsi="Arial" w:cs="Arial"/>
          <w:sz w:val="22"/>
          <w:szCs w:val="22"/>
        </w:rPr>
        <w:t xml:space="preserve">Peterson Flieger-Aye, Johnson-Aye, Levine-Aye, </w:t>
      </w:r>
      <w:proofErr w:type="spellStart"/>
      <w:r w:rsidRPr="008939F5">
        <w:rPr>
          <w:rFonts w:ascii="Arial" w:hAnsi="Arial" w:cs="Arial"/>
          <w:sz w:val="22"/>
          <w:szCs w:val="22"/>
        </w:rPr>
        <w:t>Klassman</w:t>
      </w:r>
      <w:proofErr w:type="spellEnd"/>
      <w:r w:rsidRPr="008939F5">
        <w:rPr>
          <w:rFonts w:ascii="Arial" w:hAnsi="Arial" w:cs="Arial"/>
          <w:sz w:val="22"/>
          <w:szCs w:val="22"/>
        </w:rPr>
        <w:t xml:space="preserve">-Aye, </w:t>
      </w:r>
      <w:proofErr w:type="spellStart"/>
      <w:r w:rsidRPr="008939F5">
        <w:rPr>
          <w:rFonts w:ascii="Arial" w:hAnsi="Arial" w:cs="Arial"/>
          <w:sz w:val="22"/>
          <w:szCs w:val="22"/>
        </w:rPr>
        <w:t>Mesiha</w:t>
      </w:r>
      <w:proofErr w:type="spellEnd"/>
      <w:r w:rsidRPr="008939F5">
        <w:rPr>
          <w:rFonts w:ascii="Arial" w:hAnsi="Arial" w:cs="Arial"/>
          <w:sz w:val="22"/>
          <w:szCs w:val="22"/>
        </w:rPr>
        <w:t>-Aye</w:t>
      </w:r>
    </w:p>
    <w:p w14:paraId="1B5082D4" w14:textId="77777777" w:rsidR="00000A9A" w:rsidRDefault="00000A9A" w:rsidP="00000A9A">
      <w:pPr>
        <w:rPr>
          <w:rFonts w:ascii="Arial" w:hAnsi="Arial" w:cs="Arial"/>
          <w:sz w:val="22"/>
          <w:szCs w:val="22"/>
        </w:rPr>
      </w:pPr>
    </w:p>
    <w:p w14:paraId="7C8BF38D" w14:textId="75E27956" w:rsidR="00000A9A" w:rsidRPr="008939F5" w:rsidRDefault="00000A9A" w:rsidP="00000A9A">
      <w:pPr>
        <w:rPr>
          <w:rFonts w:ascii="Arial" w:hAnsi="Arial" w:cs="Arial"/>
          <w:sz w:val="22"/>
          <w:szCs w:val="22"/>
        </w:rPr>
      </w:pPr>
      <w:r>
        <w:rPr>
          <w:rFonts w:ascii="Arial" w:hAnsi="Arial" w:cs="Arial"/>
          <w:sz w:val="22"/>
          <w:szCs w:val="22"/>
        </w:rPr>
        <w:t>M</w:t>
      </w:r>
      <w:r w:rsidRPr="008939F5">
        <w:rPr>
          <w:rFonts w:ascii="Arial" w:hAnsi="Arial" w:cs="Arial"/>
          <w:sz w:val="22"/>
          <w:szCs w:val="22"/>
        </w:rPr>
        <w:t>eeting adjourned at 7:47pm</w:t>
      </w:r>
    </w:p>
    <w:p w14:paraId="200B71A5" w14:textId="77777777" w:rsidR="00000A9A" w:rsidRPr="008939F5" w:rsidRDefault="00000A9A" w:rsidP="00000A9A">
      <w:pPr>
        <w:rPr>
          <w:rFonts w:ascii="Arial" w:hAnsi="Arial" w:cs="Arial"/>
          <w:sz w:val="22"/>
          <w:szCs w:val="22"/>
        </w:rPr>
      </w:pPr>
    </w:p>
    <w:p w14:paraId="0D2C04A1" w14:textId="7A5DF079" w:rsidR="00805097" w:rsidRPr="00000A9A" w:rsidRDefault="00805097" w:rsidP="00000A9A"/>
    <w:sectPr w:rsidR="00805097" w:rsidRPr="00000A9A" w:rsidSect="00BE4D0F">
      <w:headerReference w:type="default" r:id="rId8"/>
      <w:footerReference w:type="default" r:id="rId9"/>
      <w:pgSz w:w="12240" w:h="15840"/>
      <w:pgMar w:top="1170" w:right="1440" w:bottom="108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02FD" w14:textId="77777777" w:rsidR="009E3F91" w:rsidRDefault="009E3F91">
      <w:r>
        <w:separator/>
      </w:r>
    </w:p>
  </w:endnote>
  <w:endnote w:type="continuationSeparator" w:id="0">
    <w:p w14:paraId="5CF7130B" w14:textId="77777777" w:rsidR="009E3F91" w:rsidRDefault="009E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640B" w14:textId="1E92EF4F" w:rsidR="00A6164E" w:rsidRDefault="00A6164E">
    <w:pPr>
      <w:pStyle w:val="Footer"/>
      <w:jc w:val="center"/>
      <w:rPr>
        <w:color w:val="00A2FF" w:themeColor="accent1"/>
      </w:rPr>
    </w:pPr>
    <w:r>
      <w:rPr>
        <w:color w:val="00A2FF" w:themeColor="accent1"/>
      </w:rPr>
      <w:t xml:space="preserve">Page </w:t>
    </w:r>
    <w:r>
      <w:rPr>
        <w:color w:val="00A2FF" w:themeColor="accent1"/>
      </w:rPr>
      <w:fldChar w:fldCharType="begin"/>
    </w:r>
    <w:r>
      <w:rPr>
        <w:color w:val="00A2FF" w:themeColor="accent1"/>
      </w:rPr>
      <w:instrText xml:space="preserve"> PAGE  \* Arabic  \* MERGEFORMAT </w:instrText>
    </w:r>
    <w:r>
      <w:rPr>
        <w:color w:val="00A2FF" w:themeColor="accent1"/>
      </w:rPr>
      <w:fldChar w:fldCharType="separate"/>
    </w:r>
    <w:r w:rsidR="009E4B6E">
      <w:rPr>
        <w:noProof/>
        <w:color w:val="00A2FF" w:themeColor="accent1"/>
      </w:rPr>
      <w:t>4</w:t>
    </w:r>
    <w:r>
      <w:rPr>
        <w:color w:val="00A2FF" w:themeColor="accent1"/>
      </w:rPr>
      <w:fldChar w:fldCharType="end"/>
    </w:r>
    <w:r>
      <w:rPr>
        <w:color w:val="00A2FF" w:themeColor="accent1"/>
      </w:rPr>
      <w:t xml:space="preserve"> of </w:t>
    </w:r>
    <w:r>
      <w:rPr>
        <w:color w:val="00A2FF" w:themeColor="accent1"/>
      </w:rPr>
      <w:fldChar w:fldCharType="begin"/>
    </w:r>
    <w:r>
      <w:rPr>
        <w:color w:val="00A2FF" w:themeColor="accent1"/>
      </w:rPr>
      <w:instrText xml:space="preserve"> NUMPAGES  \* Arabic  \* MERGEFORMAT </w:instrText>
    </w:r>
    <w:r>
      <w:rPr>
        <w:color w:val="00A2FF" w:themeColor="accent1"/>
      </w:rPr>
      <w:fldChar w:fldCharType="separate"/>
    </w:r>
    <w:r w:rsidR="009E4B6E">
      <w:rPr>
        <w:noProof/>
        <w:color w:val="00A2FF" w:themeColor="accent1"/>
      </w:rPr>
      <w:t>4</w:t>
    </w:r>
    <w:r>
      <w:rPr>
        <w:color w:val="00A2FF" w:themeColor="accent1"/>
      </w:rPr>
      <w:fldChar w:fldCharType="end"/>
    </w:r>
  </w:p>
  <w:p w14:paraId="0934DB8F" w14:textId="77777777" w:rsidR="00A6164E" w:rsidRDefault="00A616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B02A" w14:textId="77777777" w:rsidR="009E3F91" w:rsidRDefault="009E3F91">
      <w:r>
        <w:separator/>
      </w:r>
    </w:p>
  </w:footnote>
  <w:footnote w:type="continuationSeparator" w:id="0">
    <w:p w14:paraId="56A3A3C9" w14:textId="77777777" w:rsidR="009E3F91" w:rsidRDefault="009E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CB84" w14:textId="77777777" w:rsidR="00A6164E" w:rsidRPr="007E5009" w:rsidRDefault="00A6164E" w:rsidP="00DC071F">
    <w:pPr>
      <w:pStyle w:val="Header"/>
      <w:rPr>
        <w:sz w:val="20"/>
        <w:szCs w:val="20"/>
      </w:rPr>
    </w:pPr>
    <w:r w:rsidRPr="007E5009">
      <w:rPr>
        <w:sz w:val="20"/>
        <w:szCs w:val="20"/>
      </w:rPr>
      <w:t>Sharon Board of Health</w:t>
    </w:r>
  </w:p>
  <w:p w14:paraId="1168E87D" w14:textId="43B8460D" w:rsidR="00A6164E" w:rsidRPr="00DC071F" w:rsidRDefault="001847CD" w:rsidP="00DC071F">
    <w:pPr>
      <w:pStyle w:val="Header"/>
    </w:pPr>
    <w:r>
      <w:rPr>
        <w:sz w:val="20"/>
        <w:szCs w:val="20"/>
      </w:rPr>
      <w:t>November 15,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3375"/>
    <w:multiLevelType w:val="hybridMultilevel"/>
    <w:tmpl w:val="E6444732"/>
    <w:lvl w:ilvl="0" w:tplc="145A0E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530DD"/>
    <w:multiLevelType w:val="hybridMultilevel"/>
    <w:tmpl w:val="5DEA4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5DD32EF3"/>
    <w:multiLevelType w:val="hybridMultilevel"/>
    <w:tmpl w:val="63AEA658"/>
    <w:lvl w:ilvl="0" w:tplc="1188D7E8">
      <w:start w:val="1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15156"/>
    <w:multiLevelType w:val="hybridMultilevel"/>
    <w:tmpl w:val="84ECD1CC"/>
    <w:lvl w:ilvl="0" w:tplc="769CCE44">
      <w:start w:val="3"/>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D3DCA"/>
    <w:multiLevelType w:val="hybridMultilevel"/>
    <w:tmpl w:val="826CDE1A"/>
    <w:lvl w:ilvl="0" w:tplc="0D94486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F5CA3"/>
    <w:multiLevelType w:val="hybridMultilevel"/>
    <w:tmpl w:val="CCAC7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331679">
    <w:abstractNumId w:val="3"/>
  </w:num>
  <w:num w:numId="2" w16cid:durableId="1154099775">
    <w:abstractNumId w:val="1"/>
  </w:num>
  <w:num w:numId="3" w16cid:durableId="1707559054">
    <w:abstractNumId w:val="5"/>
  </w:num>
  <w:num w:numId="4" w16cid:durableId="1931497963">
    <w:abstractNumId w:val="2"/>
  </w:num>
  <w:num w:numId="5" w16cid:durableId="941914046">
    <w:abstractNumId w:val="0"/>
  </w:num>
  <w:num w:numId="6" w16cid:durableId="1586106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A3"/>
    <w:rsid w:val="00000A9A"/>
    <w:rsid w:val="00005579"/>
    <w:rsid w:val="00007455"/>
    <w:rsid w:val="00012A9B"/>
    <w:rsid w:val="00024055"/>
    <w:rsid w:val="00035AB7"/>
    <w:rsid w:val="0003680C"/>
    <w:rsid w:val="000473C9"/>
    <w:rsid w:val="00052E51"/>
    <w:rsid w:val="00064A98"/>
    <w:rsid w:val="00067422"/>
    <w:rsid w:val="00073BB1"/>
    <w:rsid w:val="00080D85"/>
    <w:rsid w:val="00092FE3"/>
    <w:rsid w:val="000970BB"/>
    <w:rsid w:val="000A0C7C"/>
    <w:rsid w:val="000B7FA6"/>
    <w:rsid w:val="000E0D2B"/>
    <w:rsid w:val="00111D01"/>
    <w:rsid w:val="001166AA"/>
    <w:rsid w:val="0013275C"/>
    <w:rsid w:val="001511C9"/>
    <w:rsid w:val="00164433"/>
    <w:rsid w:val="00181B13"/>
    <w:rsid w:val="001847CD"/>
    <w:rsid w:val="00194525"/>
    <w:rsid w:val="001B3954"/>
    <w:rsid w:val="001B659C"/>
    <w:rsid w:val="001C3530"/>
    <w:rsid w:val="001C7826"/>
    <w:rsid w:val="001D02E2"/>
    <w:rsid w:val="001D259E"/>
    <w:rsid w:val="00211014"/>
    <w:rsid w:val="002116E7"/>
    <w:rsid w:val="00212A20"/>
    <w:rsid w:val="002140E9"/>
    <w:rsid w:val="00214C8F"/>
    <w:rsid w:val="00243E40"/>
    <w:rsid w:val="0025688D"/>
    <w:rsid w:val="00272070"/>
    <w:rsid w:val="00272FF3"/>
    <w:rsid w:val="002765EC"/>
    <w:rsid w:val="00283916"/>
    <w:rsid w:val="00285F91"/>
    <w:rsid w:val="00286C5D"/>
    <w:rsid w:val="00286CC8"/>
    <w:rsid w:val="002A7E9F"/>
    <w:rsid w:val="002D2ACA"/>
    <w:rsid w:val="002D6749"/>
    <w:rsid w:val="002D7DCC"/>
    <w:rsid w:val="0030781B"/>
    <w:rsid w:val="00331C3C"/>
    <w:rsid w:val="00353175"/>
    <w:rsid w:val="003677CC"/>
    <w:rsid w:val="00373A34"/>
    <w:rsid w:val="00377363"/>
    <w:rsid w:val="003826C3"/>
    <w:rsid w:val="00397C9D"/>
    <w:rsid w:val="003B0B78"/>
    <w:rsid w:val="003B7E98"/>
    <w:rsid w:val="003C0116"/>
    <w:rsid w:val="003C486E"/>
    <w:rsid w:val="004034A7"/>
    <w:rsid w:val="004038EE"/>
    <w:rsid w:val="00405314"/>
    <w:rsid w:val="004130F4"/>
    <w:rsid w:val="00414088"/>
    <w:rsid w:val="004205B4"/>
    <w:rsid w:val="00426735"/>
    <w:rsid w:val="004471D3"/>
    <w:rsid w:val="0044727B"/>
    <w:rsid w:val="00460A0B"/>
    <w:rsid w:val="00461BE3"/>
    <w:rsid w:val="00475BD5"/>
    <w:rsid w:val="004800C8"/>
    <w:rsid w:val="00493410"/>
    <w:rsid w:val="004B23D4"/>
    <w:rsid w:val="004B464E"/>
    <w:rsid w:val="004B7203"/>
    <w:rsid w:val="004C0C68"/>
    <w:rsid w:val="004D5523"/>
    <w:rsid w:val="004E0019"/>
    <w:rsid w:val="004F1B42"/>
    <w:rsid w:val="00500668"/>
    <w:rsid w:val="00517F69"/>
    <w:rsid w:val="005207B4"/>
    <w:rsid w:val="00524BFD"/>
    <w:rsid w:val="00536809"/>
    <w:rsid w:val="005377C4"/>
    <w:rsid w:val="0056243E"/>
    <w:rsid w:val="00563CE2"/>
    <w:rsid w:val="00576EC7"/>
    <w:rsid w:val="005952F8"/>
    <w:rsid w:val="005A1B40"/>
    <w:rsid w:val="005A48A8"/>
    <w:rsid w:val="005A6341"/>
    <w:rsid w:val="005B2F3A"/>
    <w:rsid w:val="005B4483"/>
    <w:rsid w:val="005C1D4E"/>
    <w:rsid w:val="005C293E"/>
    <w:rsid w:val="005C71E8"/>
    <w:rsid w:val="005D1ACC"/>
    <w:rsid w:val="005F2C47"/>
    <w:rsid w:val="00600C47"/>
    <w:rsid w:val="006024FD"/>
    <w:rsid w:val="006075A5"/>
    <w:rsid w:val="00631C29"/>
    <w:rsid w:val="006453E9"/>
    <w:rsid w:val="0067415C"/>
    <w:rsid w:val="006800FE"/>
    <w:rsid w:val="006820DE"/>
    <w:rsid w:val="006854A3"/>
    <w:rsid w:val="006B243A"/>
    <w:rsid w:val="006C69CC"/>
    <w:rsid w:val="006F7479"/>
    <w:rsid w:val="00710138"/>
    <w:rsid w:val="00716C94"/>
    <w:rsid w:val="007345E2"/>
    <w:rsid w:val="00750882"/>
    <w:rsid w:val="007741BC"/>
    <w:rsid w:val="00783E72"/>
    <w:rsid w:val="007A06F2"/>
    <w:rsid w:val="007B2C7C"/>
    <w:rsid w:val="007D0963"/>
    <w:rsid w:val="007D25C1"/>
    <w:rsid w:val="007E5009"/>
    <w:rsid w:val="007F6C1F"/>
    <w:rsid w:val="00805097"/>
    <w:rsid w:val="0082333C"/>
    <w:rsid w:val="00823961"/>
    <w:rsid w:val="00825FBC"/>
    <w:rsid w:val="00845E19"/>
    <w:rsid w:val="00864A8C"/>
    <w:rsid w:val="00864F65"/>
    <w:rsid w:val="00865B17"/>
    <w:rsid w:val="00870904"/>
    <w:rsid w:val="00875828"/>
    <w:rsid w:val="008817F9"/>
    <w:rsid w:val="00882E6E"/>
    <w:rsid w:val="0088704B"/>
    <w:rsid w:val="008B00E3"/>
    <w:rsid w:val="008B47B0"/>
    <w:rsid w:val="008B715F"/>
    <w:rsid w:val="008C0733"/>
    <w:rsid w:val="008C6D50"/>
    <w:rsid w:val="008F283D"/>
    <w:rsid w:val="00903CF4"/>
    <w:rsid w:val="00903EA7"/>
    <w:rsid w:val="00935E06"/>
    <w:rsid w:val="00956B60"/>
    <w:rsid w:val="0096551A"/>
    <w:rsid w:val="0098231D"/>
    <w:rsid w:val="009C598D"/>
    <w:rsid w:val="009C7396"/>
    <w:rsid w:val="009E3F91"/>
    <w:rsid w:val="009E4B6E"/>
    <w:rsid w:val="009E51D3"/>
    <w:rsid w:val="009F4C63"/>
    <w:rsid w:val="00A01013"/>
    <w:rsid w:val="00A019AE"/>
    <w:rsid w:val="00A03396"/>
    <w:rsid w:val="00A07721"/>
    <w:rsid w:val="00A25212"/>
    <w:rsid w:val="00A37B7F"/>
    <w:rsid w:val="00A6164E"/>
    <w:rsid w:val="00A708D9"/>
    <w:rsid w:val="00A76984"/>
    <w:rsid w:val="00A94599"/>
    <w:rsid w:val="00A94EED"/>
    <w:rsid w:val="00AA6CFF"/>
    <w:rsid w:val="00AB53F5"/>
    <w:rsid w:val="00AB628C"/>
    <w:rsid w:val="00AC6219"/>
    <w:rsid w:val="00AE14C7"/>
    <w:rsid w:val="00AE254F"/>
    <w:rsid w:val="00AF4042"/>
    <w:rsid w:val="00AF5CE0"/>
    <w:rsid w:val="00B10B16"/>
    <w:rsid w:val="00B113DA"/>
    <w:rsid w:val="00B122F0"/>
    <w:rsid w:val="00B25A75"/>
    <w:rsid w:val="00B26DED"/>
    <w:rsid w:val="00B470AB"/>
    <w:rsid w:val="00B47954"/>
    <w:rsid w:val="00B515EF"/>
    <w:rsid w:val="00B80CC5"/>
    <w:rsid w:val="00B9403F"/>
    <w:rsid w:val="00BA1161"/>
    <w:rsid w:val="00BA1CA1"/>
    <w:rsid w:val="00BC3695"/>
    <w:rsid w:val="00BC73D1"/>
    <w:rsid w:val="00BE4D0F"/>
    <w:rsid w:val="00C0215E"/>
    <w:rsid w:val="00C0511B"/>
    <w:rsid w:val="00C06470"/>
    <w:rsid w:val="00C06638"/>
    <w:rsid w:val="00C074D8"/>
    <w:rsid w:val="00C10188"/>
    <w:rsid w:val="00C17309"/>
    <w:rsid w:val="00C207CD"/>
    <w:rsid w:val="00C304D7"/>
    <w:rsid w:val="00C4024B"/>
    <w:rsid w:val="00C41F4C"/>
    <w:rsid w:val="00C60678"/>
    <w:rsid w:val="00C91899"/>
    <w:rsid w:val="00C93267"/>
    <w:rsid w:val="00CA25C5"/>
    <w:rsid w:val="00CB1A30"/>
    <w:rsid w:val="00CC2DE5"/>
    <w:rsid w:val="00D03D34"/>
    <w:rsid w:val="00D16E0A"/>
    <w:rsid w:val="00D25E60"/>
    <w:rsid w:val="00D31A38"/>
    <w:rsid w:val="00D33065"/>
    <w:rsid w:val="00D33BE5"/>
    <w:rsid w:val="00D459AA"/>
    <w:rsid w:val="00D67376"/>
    <w:rsid w:val="00D76F44"/>
    <w:rsid w:val="00D80AD5"/>
    <w:rsid w:val="00D80F40"/>
    <w:rsid w:val="00D921B7"/>
    <w:rsid w:val="00D954F1"/>
    <w:rsid w:val="00DA2779"/>
    <w:rsid w:val="00DB3D20"/>
    <w:rsid w:val="00DC071F"/>
    <w:rsid w:val="00DC5979"/>
    <w:rsid w:val="00DF655B"/>
    <w:rsid w:val="00E12784"/>
    <w:rsid w:val="00E34BC4"/>
    <w:rsid w:val="00E417E8"/>
    <w:rsid w:val="00E7076F"/>
    <w:rsid w:val="00E8007E"/>
    <w:rsid w:val="00E81033"/>
    <w:rsid w:val="00E8105E"/>
    <w:rsid w:val="00E94BF1"/>
    <w:rsid w:val="00EA3FC6"/>
    <w:rsid w:val="00EB0F0D"/>
    <w:rsid w:val="00EB2752"/>
    <w:rsid w:val="00ED4E93"/>
    <w:rsid w:val="00F17395"/>
    <w:rsid w:val="00F26AED"/>
    <w:rsid w:val="00F3592C"/>
    <w:rsid w:val="00F504BA"/>
    <w:rsid w:val="00F53961"/>
    <w:rsid w:val="00F74C7C"/>
    <w:rsid w:val="00F76DC6"/>
    <w:rsid w:val="00F7709A"/>
    <w:rsid w:val="00F922F2"/>
    <w:rsid w:val="00F938E6"/>
    <w:rsid w:val="00F97015"/>
    <w:rsid w:val="00FA2324"/>
    <w:rsid w:val="00FA7106"/>
    <w:rsid w:val="00FA7AC9"/>
    <w:rsid w:val="00FC1273"/>
    <w:rsid w:val="00FD6C71"/>
    <w:rsid w:val="00FD7262"/>
    <w:rsid w:val="00FE30A5"/>
    <w:rsid w:val="00FF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2F06F"/>
  <w15:docId w15:val="{D0B49676-C597-48F8-A873-7F531325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7E5009"/>
    <w:pPr>
      <w:tabs>
        <w:tab w:val="center" w:pos="4680"/>
        <w:tab w:val="right" w:pos="9360"/>
      </w:tabs>
    </w:pPr>
  </w:style>
  <w:style w:type="character" w:customStyle="1" w:styleId="HeaderChar">
    <w:name w:val="Header Char"/>
    <w:basedOn w:val="DefaultParagraphFont"/>
    <w:link w:val="Header"/>
    <w:uiPriority w:val="99"/>
    <w:rsid w:val="007E5009"/>
    <w:rPr>
      <w:sz w:val="24"/>
      <w:szCs w:val="24"/>
    </w:rPr>
  </w:style>
  <w:style w:type="paragraph" w:styleId="Footer">
    <w:name w:val="footer"/>
    <w:basedOn w:val="Normal"/>
    <w:link w:val="FooterChar"/>
    <w:uiPriority w:val="99"/>
    <w:unhideWhenUsed/>
    <w:rsid w:val="007E5009"/>
    <w:pPr>
      <w:tabs>
        <w:tab w:val="center" w:pos="4680"/>
        <w:tab w:val="right" w:pos="9360"/>
      </w:tabs>
    </w:pPr>
  </w:style>
  <w:style w:type="character" w:customStyle="1" w:styleId="FooterChar">
    <w:name w:val="Footer Char"/>
    <w:basedOn w:val="DefaultParagraphFont"/>
    <w:link w:val="Footer"/>
    <w:uiPriority w:val="99"/>
    <w:rsid w:val="007E5009"/>
    <w:rPr>
      <w:sz w:val="24"/>
      <w:szCs w:val="24"/>
    </w:rPr>
  </w:style>
  <w:style w:type="paragraph" w:styleId="NormalWeb">
    <w:name w:val="Normal (Web)"/>
    <w:basedOn w:val="Normal"/>
    <w:uiPriority w:val="99"/>
    <w:unhideWhenUsed/>
    <w:rsid w:val="00D80A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E41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E8"/>
    <w:rPr>
      <w:rFonts w:ascii="Segoe UI" w:hAnsi="Segoe UI" w:cs="Segoe UI"/>
      <w:sz w:val="18"/>
      <w:szCs w:val="18"/>
    </w:rPr>
  </w:style>
  <w:style w:type="paragraph" w:styleId="FootnoteText">
    <w:name w:val="footnote text"/>
    <w:basedOn w:val="Normal"/>
    <w:link w:val="FootnoteTextChar"/>
    <w:uiPriority w:val="99"/>
    <w:semiHidden/>
    <w:unhideWhenUsed/>
    <w:rsid w:val="00AB53F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sz w:val="20"/>
      <w:szCs w:val="20"/>
      <w:bdr w:val="none" w:sz="0" w:space="0" w:color="auto"/>
    </w:rPr>
  </w:style>
  <w:style w:type="character" w:customStyle="1" w:styleId="FootnoteTextChar">
    <w:name w:val="Footnote Text Char"/>
    <w:basedOn w:val="DefaultParagraphFont"/>
    <w:link w:val="FootnoteText"/>
    <w:uiPriority w:val="99"/>
    <w:semiHidden/>
    <w:rsid w:val="00AB53F5"/>
    <w:rPr>
      <w:rFonts w:asciiTheme="minorHAnsi" w:eastAsia="Times New Roman" w:hAnsiTheme="minorHAnsi"/>
      <w:bdr w:val="none" w:sz="0" w:space="0" w:color="auto"/>
    </w:rPr>
  </w:style>
  <w:style w:type="paragraph" w:styleId="ListParagraph">
    <w:name w:val="List Paragraph"/>
    <w:basedOn w:val="Normal"/>
    <w:uiPriority w:val="34"/>
    <w:qFormat/>
    <w:rsid w:val="00825FBC"/>
    <w:pPr>
      <w:ind w:left="720"/>
      <w:contextualSpacing/>
    </w:pPr>
  </w:style>
  <w:style w:type="table" w:styleId="TableGrid">
    <w:name w:val="Table Grid"/>
    <w:basedOn w:val="TableNormal"/>
    <w:uiPriority w:val="39"/>
    <w:rsid w:val="004B23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4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B0DB-29ED-430F-9138-7B8D616C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Callan</dc:creator>
  <cp:lastModifiedBy>Linda Callan</cp:lastModifiedBy>
  <cp:revision>2</cp:revision>
  <cp:lastPrinted>2021-05-04T14:23:00Z</cp:lastPrinted>
  <dcterms:created xsi:type="dcterms:W3CDTF">2024-02-26T17:00:00Z</dcterms:created>
  <dcterms:modified xsi:type="dcterms:W3CDTF">2024-02-26T17:00:00Z</dcterms:modified>
</cp:coreProperties>
</file>